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4D76D6" w14:textId="77777777" w:rsidR="008D404F" w:rsidRPr="00241999" w:rsidRDefault="008D404F" w:rsidP="008D404F">
      <w:pPr>
        <w:rPr>
          <w:rFonts w:ascii="Arial" w:hAnsi="Arial" w:cs="Arial"/>
          <w:b/>
        </w:rPr>
      </w:pPr>
      <w:bookmarkStart w:id="0" w:name="Formato_GTH-F014"/>
      <w:bookmarkEnd w:id="0"/>
    </w:p>
    <w:tbl>
      <w:tblPr>
        <w:tblW w:w="925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2"/>
        <w:gridCol w:w="516"/>
        <w:gridCol w:w="696"/>
        <w:gridCol w:w="745"/>
        <w:gridCol w:w="836"/>
        <w:gridCol w:w="590"/>
        <w:gridCol w:w="429"/>
        <w:gridCol w:w="1294"/>
        <w:gridCol w:w="134"/>
        <w:gridCol w:w="354"/>
        <w:gridCol w:w="1752"/>
      </w:tblGrid>
      <w:tr w:rsidR="004E140B" w:rsidRPr="0002469C" w14:paraId="3DEBB25E" w14:textId="77777777" w:rsidTr="006C46A7">
        <w:trPr>
          <w:trHeight w:val="343"/>
        </w:trPr>
        <w:tc>
          <w:tcPr>
            <w:tcW w:w="9258" w:type="dxa"/>
            <w:gridSpan w:val="11"/>
          </w:tcPr>
          <w:p w14:paraId="53C16926" w14:textId="29720673" w:rsidR="004E140B" w:rsidRPr="0002469C" w:rsidRDefault="004E140B" w:rsidP="00540F50">
            <w:pPr>
              <w:spacing w:line="276" w:lineRule="auto"/>
              <w:jc w:val="center"/>
              <w:rPr>
                <w:rFonts w:asciiTheme="minorHAnsi" w:hAnsiTheme="minorHAnsi" w:cstheme="minorHAnsi"/>
                <w:b/>
              </w:rPr>
            </w:pPr>
            <w:r w:rsidRPr="0002469C">
              <w:rPr>
                <w:rFonts w:asciiTheme="minorHAnsi" w:hAnsiTheme="minorHAnsi" w:cstheme="minorHAnsi"/>
                <w:b/>
              </w:rPr>
              <w:t>ACTA No.</w:t>
            </w:r>
            <w:r>
              <w:rPr>
                <w:rFonts w:asciiTheme="minorHAnsi" w:hAnsiTheme="minorHAnsi" w:cstheme="minorHAnsi"/>
                <w:b/>
              </w:rPr>
              <w:t xml:space="preserve"> </w:t>
            </w:r>
            <w:r w:rsidR="00016C28">
              <w:rPr>
                <w:rFonts w:asciiTheme="minorHAnsi" w:hAnsiTheme="minorHAnsi" w:cstheme="minorHAnsi"/>
                <w:b/>
              </w:rPr>
              <w:t>206</w:t>
            </w:r>
          </w:p>
        </w:tc>
      </w:tr>
      <w:tr w:rsidR="004E140B" w:rsidRPr="0002469C" w14:paraId="4DA2CB7C" w14:textId="77777777" w:rsidTr="00121D84">
        <w:trPr>
          <w:trHeight w:val="486"/>
        </w:trPr>
        <w:tc>
          <w:tcPr>
            <w:tcW w:w="9258" w:type="dxa"/>
            <w:gridSpan w:val="11"/>
          </w:tcPr>
          <w:p w14:paraId="162698A4" w14:textId="4F6300A9" w:rsidR="004E140B" w:rsidRDefault="004E140B" w:rsidP="00540F50">
            <w:pPr>
              <w:spacing w:line="276" w:lineRule="auto"/>
              <w:rPr>
                <w:rFonts w:asciiTheme="minorHAnsi" w:hAnsiTheme="minorHAnsi" w:cstheme="minorHAnsi"/>
                <w:b/>
              </w:rPr>
            </w:pPr>
            <w:r w:rsidRPr="0002469C">
              <w:rPr>
                <w:rFonts w:asciiTheme="minorHAnsi" w:hAnsiTheme="minorHAnsi" w:cstheme="minorHAnsi"/>
                <w:b/>
              </w:rPr>
              <w:t>NOMBRE DEL COMITÉ O DE LA REUNIÓN:</w:t>
            </w:r>
          </w:p>
          <w:p w14:paraId="5FFF1D3E" w14:textId="77777777" w:rsidR="00AF673D" w:rsidRPr="00AF673D" w:rsidRDefault="00AF673D" w:rsidP="00AF673D">
            <w:pPr>
              <w:spacing w:line="276" w:lineRule="auto"/>
              <w:rPr>
                <w:rFonts w:asciiTheme="minorHAnsi" w:hAnsiTheme="minorHAnsi" w:cstheme="minorHAnsi"/>
                <w:bCs/>
                <w:lang w:val="es-CO"/>
              </w:rPr>
            </w:pPr>
            <w:r w:rsidRPr="00AF673D">
              <w:rPr>
                <w:rFonts w:asciiTheme="minorHAnsi" w:hAnsiTheme="minorHAnsi" w:cstheme="minorHAnsi"/>
                <w:bCs/>
                <w:lang w:val="es-CO"/>
              </w:rPr>
              <w:t>Atención, asesoría y orientación especializada en emprendimiento en el marco del cumplimiento de órdenes judiciales dentro del proceso de Restitución de Tierras, conforme a la oferta institucional del Servicio Nacional de Aprendizaje – SENA.</w:t>
            </w:r>
          </w:p>
          <w:p w14:paraId="5911AD23" w14:textId="00608050" w:rsidR="00AF673D" w:rsidRPr="00AF673D" w:rsidRDefault="00AF673D" w:rsidP="00AF673D">
            <w:pPr>
              <w:spacing w:line="276" w:lineRule="auto"/>
              <w:rPr>
                <w:rFonts w:asciiTheme="minorHAnsi" w:hAnsiTheme="minorHAnsi" w:cstheme="minorHAnsi"/>
                <w:bCs/>
                <w:lang w:val="es-CO"/>
              </w:rPr>
            </w:pPr>
            <w:r w:rsidRPr="00AF673D">
              <w:rPr>
                <w:rFonts w:asciiTheme="minorHAnsi" w:hAnsiTheme="minorHAnsi" w:cstheme="minorHAnsi"/>
                <w:bCs/>
                <w:lang w:val="es-CO"/>
              </w:rPr>
              <w:t>RADICADO JUDICIAL DE REFERENCIA:</w:t>
            </w:r>
            <w:r w:rsidRPr="00053982">
              <w:rPr>
                <w:rFonts w:asciiTheme="minorHAnsi" w:hAnsiTheme="minorHAnsi" w:cstheme="minorHAnsi"/>
                <w:bCs/>
                <w:lang w:val="es-CO"/>
              </w:rPr>
              <w:t xml:space="preserve"> </w:t>
            </w:r>
            <w:r w:rsidRPr="00AF673D">
              <w:rPr>
                <w:rFonts w:asciiTheme="minorHAnsi" w:hAnsiTheme="minorHAnsi" w:cstheme="minorHAnsi"/>
                <w:bCs/>
                <w:lang w:val="es-CO"/>
              </w:rPr>
              <w:t>Juzgado Segundo Civil del Circuito Especializado en Restitución de Tierras de Cúcuta</w:t>
            </w:r>
            <w:r w:rsidRPr="00053982">
              <w:rPr>
                <w:rFonts w:asciiTheme="minorHAnsi" w:hAnsiTheme="minorHAnsi" w:cstheme="minorHAnsi"/>
                <w:bCs/>
                <w:lang w:val="es-CO"/>
              </w:rPr>
              <w:t xml:space="preserve"> </w:t>
            </w:r>
            <w:r w:rsidRPr="00AF673D">
              <w:rPr>
                <w:rFonts w:asciiTheme="minorHAnsi" w:hAnsiTheme="minorHAnsi" w:cstheme="minorHAnsi"/>
                <w:bCs/>
                <w:lang w:val="es-CO"/>
              </w:rPr>
              <w:t>Radicado No. 54-001-31-21-002-2021-00209-00</w:t>
            </w:r>
            <w:r w:rsidRPr="00AF673D">
              <w:rPr>
                <w:rFonts w:asciiTheme="minorHAnsi" w:hAnsiTheme="minorHAnsi" w:cstheme="minorHAnsi"/>
                <w:bCs/>
                <w:lang w:val="es-CO"/>
              </w:rPr>
              <w:br/>
              <w:t>Providencia de fecha diecisiete (17) de septiembre de dos mil veinticuatro (2024).</w:t>
            </w:r>
          </w:p>
          <w:p w14:paraId="61BA92E8" w14:textId="7DA3AD5A" w:rsidR="004E140B" w:rsidRPr="0001267F" w:rsidRDefault="004E140B" w:rsidP="00812145">
            <w:pPr>
              <w:spacing w:line="276" w:lineRule="auto"/>
              <w:rPr>
                <w:rFonts w:asciiTheme="minorHAnsi" w:hAnsiTheme="minorHAnsi" w:cstheme="minorHAnsi"/>
                <w:bCs/>
                <w:lang w:val="es-CO"/>
              </w:rPr>
            </w:pPr>
          </w:p>
        </w:tc>
      </w:tr>
      <w:tr w:rsidR="004E140B" w:rsidRPr="0002469C" w14:paraId="3F4C236F" w14:textId="77777777" w:rsidTr="003943C3">
        <w:trPr>
          <w:trHeight w:val="744"/>
        </w:trPr>
        <w:tc>
          <w:tcPr>
            <w:tcW w:w="3124" w:type="dxa"/>
            <w:gridSpan w:val="3"/>
          </w:tcPr>
          <w:p w14:paraId="796541E3" w14:textId="77777777" w:rsidR="004E140B" w:rsidRDefault="004E140B" w:rsidP="00540F50">
            <w:pPr>
              <w:spacing w:line="276" w:lineRule="auto"/>
              <w:rPr>
                <w:rFonts w:asciiTheme="minorHAnsi" w:hAnsiTheme="minorHAnsi" w:cstheme="minorHAnsi"/>
                <w:b/>
              </w:rPr>
            </w:pPr>
            <w:r w:rsidRPr="0002469C">
              <w:rPr>
                <w:rFonts w:asciiTheme="minorHAnsi" w:hAnsiTheme="minorHAnsi" w:cstheme="minorHAnsi"/>
                <w:b/>
              </w:rPr>
              <w:t>CIUDAD Y FECHA:</w:t>
            </w:r>
          </w:p>
          <w:p w14:paraId="3C9DAC9B" w14:textId="51E6ACD8" w:rsidR="004E140B" w:rsidRPr="00540F50" w:rsidRDefault="004E140B" w:rsidP="00540F50">
            <w:pPr>
              <w:spacing w:line="276" w:lineRule="auto"/>
              <w:rPr>
                <w:rFonts w:asciiTheme="minorHAnsi" w:hAnsiTheme="minorHAnsi" w:cstheme="minorHAnsi"/>
                <w:bCs/>
              </w:rPr>
            </w:pPr>
          </w:p>
        </w:tc>
        <w:tc>
          <w:tcPr>
            <w:tcW w:w="2600" w:type="dxa"/>
            <w:gridSpan w:val="4"/>
          </w:tcPr>
          <w:p w14:paraId="4A1B4EFD" w14:textId="1EE0D888" w:rsidR="004E140B" w:rsidRPr="005E2DD3" w:rsidRDefault="00905F8D" w:rsidP="00540F50">
            <w:pPr>
              <w:spacing w:line="276" w:lineRule="auto"/>
              <w:rPr>
                <w:rFonts w:asciiTheme="minorHAnsi" w:hAnsiTheme="minorHAnsi" w:cstheme="minorHAnsi"/>
                <w:bCs/>
              </w:rPr>
            </w:pPr>
            <w:r w:rsidRPr="00905F8D">
              <w:rPr>
                <w:rFonts w:asciiTheme="minorHAnsi" w:hAnsiTheme="minorHAnsi" w:cstheme="minorHAnsi"/>
                <w:bCs/>
              </w:rPr>
              <w:t>Pelaya (Cesar), dos (02) de diciembre de dos mil veinticinco (2025)</w:t>
            </w:r>
          </w:p>
        </w:tc>
        <w:tc>
          <w:tcPr>
            <w:tcW w:w="1782" w:type="dxa"/>
            <w:gridSpan w:val="3"/>
          </w:tcPr>
          <w:p w14:paraId="0F0B6ADB" w14:textId="0FCD17EB" w:rsidR="004E140B" w:rsidRDefault="004E140B" w:rsidP="00540F50">
            <w:pPr>
              <w:spacing w:line="276" w:lineRule="auto"/>
              <w:rPr>
                <w:rFonts w:asciiTheme="minorHAnsi" w:hAnsiTheme="minorHAnsi" w:cstheme="minorHAnsi"/>
                <w:b/>
              </w:rPr>
            </w:pPr>
            <w:r w:rsidRPr="0002469C">
              <w:rPr>
                <w:rFonts w:asciiTheme="minorHAnsi" w:hAnsiTheme="minorHAnsi" w:cstheme="minorHAnsi"/>
                <w:b/>
              </w:rPr>
              <w:t>HORA INICIO:</w:t>
            </w:r>
          </w:p>
          <w:p w14:paraId="07F39BFD" w14:textId="173C66AD" w:rsidR="004E140B" w:rsidRPr="00540F50" w:rsidRDefault="00905F8D" w:rsidP="00540F50">
            <w:pPr>
              <w:spacing w:line="276" w:lineRule="auto"/>
              <w:rPr>
                <w:rFonts w:asciiTheme="minorHAnsi" w:hAnsiTheme="minorHAnsi" w:cstheme="minorHAnsi"/>
                <w:bCs/>
              </w:rPr>
            </w:pPr>
            <w:r>
              <w:rPr>
                <w:rFonts w:asciiTheme="minorHAnsi" w:hAnsiTheme="minorHAnsi" w:cstheme="minorHAnsi"/>
                <w:bCs/>
              </w:rPr>
              <w:t>05:</w:t>
            </w:r>
            <w:r w:rsidR="0091631D">
              <w:rPr>
                <w:rFonts w:asciiTheme="minorHAnsi" w:hAnsiTheme="minorHAnsi" w:cstheme="minorHAnsi"/>
                <w:bCs/>
              </w:rPr>
              <w:t xml:space="preserve">30 p.m. </w:t>
            </w:r>
          </w:p>
        </w:tc>
        <w:tc>
          <w:tcPr>
            <w:tcW w:w="1752" w:type="dxa"/>
          </w:tcPr>
          <w:p w14:paraId="01A87912" w14:textId="77777777" w:rsidR="004E140B" w:rsidRDefault="004E140B" w:rsidP="00540F50">
            <w:pPr>
              <w:spacing w:line="276" w:lineRule="auto"/>
              <w:rPr>
                <w:rFonts w:asciiTheme="minorHAnsi" w:hAnsiTheme="minorHAnsi" w:cstheme="minorHAnsi"/>
                <w:b/>
              </w:rPr>
            </w:pPr>
            <w:r w:rsidRPr="0002469C">
              <w:rPr>
                <w:rFonts w:asciiTheme="minorHAnsi" w:hAnsiTheme="minorHAnsi" w:cstheme="minorHAnsi"/>
                <w:b/>
              </w:rPr>
              <w:t>HORA FIN:</w:t>
            </w:r>
          </w:p>
          <w:p w14:paraId="27B3FF0B" w14:textId="7470FA5A" w:rsidR="0091631D" w:rsidRPr="00014F60" w:rsidRDefault="00014F60" w:rsidP="00540F50">
            <w:pPr>
              <w:spacing w:line="276" w:lineRule="auto"/>
              <w:rPr>
                <w:rFonts w:asciiTheme="minorHAnsi" w:hAnsiTheme="minorHAnsi" w:cstheme="minorHAnsi"/>
                <w:bCs/>
              </w:rPr>
            </w:pPr>
            <w:r>
              <w:rPr>
                <w:rFonts w:asciiTheme="minorHAnsi" w:hAnsiTheme="minorHAnsi" w:cstheme="minorHAnsi"/>
                <w:bCs/>
              </w:rPr>
              <w:t xml:space="preserve">06:30 p.m. </w:t>
            </w:r>
          </w:p>
        </w:tc>
      </w:tr>
      <w:tr w:rsidR="004E140B" w:rsidRPr="0002469C" w14:paraId="27137460" w14:textId="77777777" w:rsidTr="003943C3">
        <w:trPr>
          <w:trHeight w:val="717"/>
        </w:trPr>
        <w:tc>
          <w:tcPr>
            <w:tcW w:w="3124" w:type="dxa"/>
            <w:gridSpan w:val="3"/>
          </w:tcPr>
          <w:p w14:paraId="66F83C61" w14:textId="77777777" w:rsidR="004E140B" w:rsidRDefault="004E140B" w:rsidP="00540F50">
            <w:pPr>
              <w:spacing w:line="276" w:lineRule="auto"/>
              <w:rPr>
                <w:rFonts w:asciiTheme="minorHAnsi" w:hAnsiTheme="minorHAnsi" w:cstheme="minorHAnsi"/>
                <w:b/>
              </w:rPr>
            </w:pPr>
            <w:r w:rsidRPr="0002469C">
              <w:rPr>
                <w:rFonts w:asciiTheme="minorHAnsi" w:hAnsiTheme="minorHAnsi" w:cstheme="minorHAnsi"/>
                <w:b/>
              </w:rPr>
              <w:t xml:space="preserve">LUGAR Y/O ENLACE: </w:t>
            </w:r>
          </w:p>
          <w:p w14:paraId="5C313405" w14:textId="77777777" w:rsidR="004E140B" w:rsidRPr="00540F50" w:rsidRDefault="004E140B" w:rsidP="00540F50">
            <w:pPr>
              <w:spacing w:line="276" w:lineRule="auto"/>
              <w:rPr>
                <w:rFonts w:asciiTheme="minorHAnsi" w:hAnsiTheme="minorHAnsi" w:cstheme="minorHAnsi"/>
                <w:bCs/>
              </w:rPr>
            </w:pPr>
          </w:p>
        </w:tc>
        <w:tc>
          <w:tcPr>
            <w:tcW w:w="2600" w:type="dxa"/>
            <w:gridSpan w:val="4"/>
          </w:tcPr>
          <w:p w14:paraId="0F450FEB" w14:textId="77678829" w:rsidR="004E140B" w:rsidRPr="005E2DD3" w:rsidRDefault="00014F60" w:rsidP="00540F50">
            <w:pPr>
              <w:spacing w:line="276" w:lineRule="auto"/>
              <w:rPr>
                <w:rFonts w:asciiTheme="minorHAnsi" w:hAnsiTheme="minorHAnsi" w:cstheme="minorHAnsi"/>
                <w:bCs/>
              </w:rPr>
            </w:pPr>
            <w:r w:rsidRPr="00905F8D">
              <w:rPr>
                <w:rFonts w:asciiTheme="minorHAnsi" w:hAnsiTheme="minorHAnsi" w:cstheme="minorHAnsi"/>
                <w:bCs/>
              </w:rPr>
              <w:t>Pelaya (Cesar)</w:t>
            </w:r>
          </w:p>
        </w:tc>
        <w:tc>
          <w:tcPr>
            <w:tcW w:w="3534" w:type="dxa"/>
            <w:gridSpan w:val="4"/>
          </w:tcPr>
          <w:p w14:paraId="66A59B66" w14:textId="14B217BB" w:rsidR="004E140B" w:rsidRDefault="004E140B" w:rsidP="00540F50">
            <w:pPr>
              <w:spacing w:line="276" w:lineRule="auto"/>
              <w:rPr>
                <w:rFonts w:asciiTheme="minorHAnsi" w:hAnsiTheme="minorHAnsi" w:cstheme="minorHAnsi"/>
                <w:b/>
              </w:rPr>
            </w:pPr>
            <w:r w:rsidRPr="0002469C">
              <w:rPr>
                <w:rFonts w:asciiTheme="minorHAnsi" w:hAnsiTheme="minorHAnsi" w:cstheme="minorHAnsi"/>
                <w:b/>
              </w:rPr>
              <w:t>DIRECCIÓN / REGIONAL / CENTRO</w:t>
            </w:r>
            <w:r>
              <w:rPr>
                <w:rFonts w:asciiTheme="minorHAnsi" w:hAnsiTheme="minorHAnsi" w:cstheme="minorHAnsi"/>
                <w:b/>
              </w:rPr>
              <w:t xml:space="preserve">: </w:t>
            </w:r>
          </w:p>
          <w:p w14:paraId="7A47945C" w14:textId="4CC1A027" w:rsidR="004E140B" w:rsidRPr="002E3AF9" w:rsidRDefault="002E3AF9" w:rsidP="00540F50">
            <w:pPr>
              <w:spacing w:line="276" w:lineRule="auto"/>
              <w:rPr>
                <w:rFonts w:asciiTheme="minorHAnsi" w:hAnsiTheme="minorHAnsi" w:cstheme="minorHAnsi"/>
                <w:bCs/>
              </w:rPr>
            </w:pPr>
            <w:r w:rsidRPr="002E3AF9">
              <w:rPr>
                <w:rFonts w:asciiTheme="minorHAnsi" w:hAnsiTheme="minorHAnsi" w:cstheme="minorHAnsi"/>
                <w:bCs/>
              </w:rPr>
              <w:t>Regional Cesar – Centro Agroempresarial</w:t>
            </w:r>
          </w:p>
        </w:tc>
      </w:tr>
      <w:tr w:rsidR="004E140B" w:rsidRPr="0002469C" w14:paraId="7E696EA1" w14:textId="77777777" w:rsidTr="00186DD2">
        <w:trPr>
          <w:trHeight w:val="756"/>
        </w:trPr>
        <w:tc>
          <w:tcPr>
            <w:tcW w:w="9258" w:type="dxa"/>
            <w:gridSpan w:val="11"/>
          </w:tcPr>
          <w:p w14:paraId="411F1A23" w14:textId="77777777" w:rsidR="00186DD2" w:rsidRDefault="004E140B" w:rsidP="00A57B89">
            <w:pPr>
              <w:spacing w:line="276" w:lineRule="auto"/>
              <w:rPr>
                <w:rFonts w:asciiTheme="minorHAnsi" w:hAnsiTheme="minorHAnsi" w:cstheme="minorHAnsi"/>
                <w:b/>
              </w:rPr>
            </w:pPr>
            <w:r w:rsidRPr="0002469C">
              <w:rPr>
                <w:rFonts w:asciiTheme="minorHAnsi" w:hAnsiTheme="minorHAnsi" w:cstheme="minorHAnsi"/>
                <w:b/>
              </w:rPr>
              <w:t>AGENDA O PUNTOS PARA DESARROLLAR:</w:t>
            </w:r>
          </w:p>
          <w:p w14:paraId="7C6DD383" w14:textId="7F069D8D" w:rsidR="00014F60" w:rsidRPr="00014F60" w:rsidRDefault="00014F60" w:rsidP="00014F60">
            <w:pPr>
              <w:pStyle w:val="Prrafodelista"/>
              <w:numPr>
                <w:ilvl w:val="0"/>
                <w:numId w:val="30"/>
              </w:numPr>
              <w:spacing w:line="276" w:lineRule="auto"/>
              <w:rPr>
                <w:rFonts w:asciiTheme="minorHAnsi" w:hAnsiTheme="minorHAnsi" w:cstheme="minorHAnsi"/>
                <w:bCs/>
                <w:lang w:val="es-CO"/>
              </w:rPr>
            </w:pPr>
            <w:r w:rsidRPr="00014F60">
              <w:rPr>
                <w:rFonts w:asciiTheme="minorHAnsi" w:hAnsiTheme="minorHAnsi" w:cstheme="minorHAnsi"/>
                <w:bCs/>
                <w:lang w:val="es-CO"/>
              </w:rPr>
              <w:t>Atención y asesoría especializada en emprendimiento.</w:t>
            </w:r>
          </w:p>
          <w:p w14:paraId="1C58316B" w14:textId="6D7EE7D4" w:rsidR="00014F60" w:rsidRPr="00014F60" w:rsidRDefault="003B109F" w:rsidP="00014F60">
            <w:pPr>
              <w:pStyle w:val="Prrafodelista"/>
              <w:numPr>
                <w:ilvl w:val="0"/>
                <w:numId w:val="30"/>
              </w:numPr>
              <w:spacing w:line="276" w:lineRule="auto"/>
              <w:rPr>
                <w:rFonts w:asciiTheme="minorHAnsi" w:hAnsiTheme="minorHAnsi" w:cstheme="minorHAnsi"/>
                <w:bCs/>
                <w:lang w:val="es-CO"/>
              </w:rPr>
            </w:pPr>
            <w:r w:rsidRPr="003B109F">
              <w:rPr>
                <w:rFonts w:asciiTheme="minorHAnsi" w:hAnsiTheme="minorHAnsi" w:cstheme="minorHAnsi"/>
                <w:bCs/>
              </w:rPr>
              <w:t>Socialización integral de la oferta institucional del SENA orientada al fortalecimiento socioeconómico de población beneficiaria de restitución de tierras.</w:t>
            </w:r>
          </w:p>
          <w:p w14:paraId="7122DCAE" w14:textId="243FD5A6" w:rsidR="003B109F" w:rsidRPr="003B109F" w:rsidRDefault="003B109F" w:rsidP="003B109F">
            <w:pPr>
              <w:pStyle w:val="Prrafodelista"/>
              <w:numPr>
                <w:ilvl w:val="0"/>
                <w:numId w:val="30"/>
              </w:numPr>
              <w:spacing w:line="276" w:lineRule="auto"/>
              <w:rPr>
                <w:rFonts w:asciiTheme="minorHAnsi" w:hAnsiTheme="minorHAnsi" w:cstheme="minorHAnsi"/>
                <w:bCs/>
                <w:lang w:val="es-CO"/>
              </w:rPr>
            </w:pPr>
            <w:r w:rsidRPr="003B109F">
              <w:rPr>
                <w:rFonts w:asciiTheme="minorHAnsi" w:hAnsiTheme="minorHAnsi" w:cstheme="minorHAnsi"/>
                <w:bCs/>
                <w:lang w:val="es-CO"/>
              </w:rPr>
              <w:t xml:space="preserve">Orientación específica sobre el programa </w:t>
            </w:r>
            <w:r w:rsidRPr="00053982">
              <w:rPr>
                <w:rFonts w:asciiTheme="minorHAnsi" w:hAnsiTheme="minorHAnsi" w:cstheme="minorHAnsi"/>
                <w:lang w:val="es-CO"/>
              </w:rPr>
              <w:t>Fondo Emprender</w:t>
            </w:r>
            <w:r w:rsidRPr="003B109F">
              <w:rPr>
                <w:rFonts w:asciiTheme="minorHAnsi" w:hAnsiTheme="minorHAnsi" w:cstheme="minorHAnsi"/>
                <w:bCs/>
                <w:lang w:val="es-CO"/>
              </w:rPr>
              <w:t xml:space="preserve"> y rutas de acceso durante la vigencia 2026.</w:t>
            </w:r>
          </w:p>
          <w:p w14:paraId="6178FDB0" w14:textId="65230236" w:rsidR="003B109F" w:rsidRPr="003B109F" w:rsidRDefault="003B109F" w:rsidP="003B109F">
            <w:pPr>
              <w:pStyle w:val="Prrafodelista"/>
              <w:numPr>
                <w:ilvl w:val="0"/>
                <w:numId w:val="30"/>
              </w:numPr>
              <w:spacing w:line="276" w:lineRule="auto"/>
              <w:rPr>
                <w:rFonts w:asciiTheme="minorHAnsi" w:hAnsiTheme="minorHAnsi" w:cstheme="minorHAnsi"/>
                <w:bCs/>
                <w:lang w:val="es-CO"/>
              </w:rPr>
            </w:pPr>
            <w:r w:rsidRPr="003B109F">
              <w:rPr>
                <w:rFonts w:asciiTheme="minorHAnsi" w:hAnsiTheme="minorHAnsi" w:cstheme="minorHAnsi"/>
                <w:bCs/>
                <w:lang w:val="es-CO"/>
              </w:rPr>
              <w:t>Identificación de intereses productivos y viabilidad de iniciativas emprendedoras.</w:t>
            </w:r>
          </w:p>
          <w:p w14:paraId="07DB2D67" w14:textId="6A585365" w:rsidR="00A57B89" w:rsidRPr="00014F60" w:rsidRDefault="00A57B89" w:rsidP="00014F60">
            <w:pPr>
              <w:spacing w:line="276" w:lineRule="auto"/>
              <w:rPr>
                <w:rFonts w:asciiTheme="minorHAnsi" w:hAnsiTheme="minorHAnsi" w:cstheme="minorHAnsi"/>
                <w:bCs/>
                <w:lang w:val="es-CO"/>
              </w:rPr>
            </w:pPr>
          </w:p>
        </w:tc>
      </w:tr>
      <w:tr w:rsidR="004E140B" w:rsidRPr="0002469C" w14:paraId="4905FB0E" w14:textId="77777777" w:rsidTr="0059729C">
        <w:trPr>
          <w:trHeight w:val="780"/>
        </w:trPr>
        <w:tc>
          <w:tcPr>
            <w:tcW w:w="9258" w:type="dxa"/>
            <w:gridSpan w:val="11"/>
          </w:tcPr>
          <w:p w14:paraId="05198F03" w14:textId="77777777" w:rsidR="004E140B" w:rsidRDefault="004E140B" w:rsidP="0026419A">
            <w:pPr>
              <w:spacing w:line="276" w:lineRule="auto"/>
              <w:rPr>
                <w:rFonts w:asciiTheme="minorHAnsi" w:hAnsiTheme="minorHAnsi" w:cstheme="minorHAnsi"/>
                <w:b/>
              </w:rPr>
            </w:pPr>
            <w:r w:rsidRPr="0002469C">
              <w:rPr>
                <w:rFonts w:asciiTheme="minorHAnsi" w:hAnsiTheme="minorHAnsi" w:cstheme="minorHAnsi"/>
                <w:b/>
              </w:rPr>
              <w:t>OBJETIVO(S) DE LA REUNIÓN:</w:t>
            </w:r>
          </w:p>
          <w:p w14:paraId="214AAE1B" w14:textId="78A29FA9" w:rsidR="0026419A" w:rsidRPr="00257136" w:rsidRDefault="00053982" w:rsidP="00B04508">
            <w:pPr>
              <w:spacing w:line="276" w:lineRule="auto"/>
              <w:rPr>
                <w:rFonts w:asciiTheme="minorHAnsi" w:hAnsiTheme="minorHAnsi" w:cstheme="minorHAnsi"/>
                <w:bCs/>
                <w:lang w:val="es-CO"/>
              </w:rPr>
            </w:pPr>
            <w:r w:rsidRPr="00053982">
              <w:rPr>
                <w:rFonts w:asciiTheme="minorHAnsi" w:hAnsiTheme="minorHAnsi" w:cstheme="minorHAnsi"/>
                <w:bCs/>
              </w:rPr>
              <w:t xml:space="preserve">La presente actuación tiene como finalidad dejar constancia formal, clara y verificable de la asesoría brindada a la señora </w:t>
            </w:r>
            <w:r w:rsidRPr="00053982">
              <w:rPr>
                <w:rFonts w:asciiTheme="minorHAnsi" w:hAnsiTheme="minorHAnsi" w:cstheme="minorHAnsi"/>
                <w:b/>
                <w:bCs/>
              </w:rPr>
              <w:t>BLANCA INÉS GAVIRIA CAMARGO</w:t>
            </w:r>
            <w:r w:rsidRPr="00053982">
              <w:rPr>
                <w:rFonts w:asciiTheme="minorHAnsi" w:hAnsiTheme="minorHAnsi" w:cstheme="minorHAnsi"/>
                <w:bCs/>
              </w:rPr>
              <w:t xml:space="preserve">, identificada con cédula de ciudadanía No. </w:t>
            </w:r>
            <w:r w:rsidRPr="00053982">
              <w:rPr>
                <w:rFonts w:asciiTheme="minorHAnsi" w:hAnsiTheme="minorHAnsi" w:cstheme="minorHAnsi"/>
                <w:b/>
                <w:bCs/>
              </w:rPr>
              <w:t>36.503.386</w:t>
            </w:r>
            <w:r w:rsidRPr="00053982">
              <w:rPr>
                <w:rFonts w:asciiTheme="minorHAnsi" w:hAnsiTheme="minorHAnsi" w:cstheme="minorHAnsi"/>
                <w:bCs/>
              </w:rPr>
              <w:t xml:space="preserve">, beneficiaria de un proceso de Restitución de Tierras, en cumplimiento de lo ordenado por el Juzgado Segundo Civil del Circuito Especializado en Restitución de Tierras de Cúcuta, así como de lo previamente consignado en el </w:t>
            </w:r>
            <w:r w:rsidRPr="00053982">
              <w:rPr>
                <w:rFonts w:asciiTheme="minorHAnsi" w:hAnsiTheme="minorHAnsi" w:cstheme="minorHAnsi"/>
                <w:b/>
                <w:bCs/>
              </w:rPr>
              <w:t>Acta No. 051 del siete (07) de abril de 2025</w:t>
            </w:r>
            <w:r w:rsidRPr="00053982">
              <w:rPr>
                <w:rFonts w:asciiTheme="minorHAnsi" w:hAnsiTheme="minorHAnsi" w:cstheme="minorHAnsi"/>
                <w:bCs/>
              </w:rPr>
              <w:t>, mediante la cual se estableció el compromiso institucional de orientar y acompañar a la beneficiaria en el componente de emprendimiento como mecanismo de estabilización socioeconómica.</w:t>
            </w:r>
          </w:p>
        </w:tc>
      </w:tr>
      <w:tr w:rsidR="004E140B" w:rsidRPr="0002469C" w14:paraId="446E1FAA" w14:textId="77777777" w:rsidTr="000C0727">
        <w:trPr>
          <w:trHeight w:val="326"/>
        </w:trPr>
        <w:tc>
          <w:tcPr>
            <w:tcW w:w="9258" w:type="dxa"/>
            <w:gridSpan w:val="11"/>
          </w:tcPr>
          <w:p w14:paraId="683BDBD9" w14:textId="77777777" w:rsidR="004E140B" w:rsidRPr="00A57B89" w:rsidRDefault="004E140B" w:rsidP="00053982">
            <w:pPr>
              <w:spacing w:line="360" w:lineRule="auto"/>
              <w:jc w:val="center"/>
              <w:rPr>
                <w:rFonts w:asciiTheme="minorHAnsi" w:hAnsiTheme="minorHAnsi" w:cstheme="minorHAnsi"/>
                <w:b/>
              </w:rPr>
            </w:pPr>
            <w:r w:rsidRPr="00A57B89">
              <w:rPr>
                <w:rFonts w:asciiTheme="minorHAnsi" w:hAnsiTheme="minorHAnsi" w:cstheme="minorHAnsi"/>
                <w:b/>
              </w:rPr>
              <w:t>DESARROLLO DE LA REUNIÓN</w:t>
            </w:r>
          </w:p>
          <w:p w14:paraId="4BB95C66" w14:textId="65B5DE3D" w:rsidR="00053982" w:rsidRPr="00053982" w:rsidRDefault="00053982" w:rsidP="00053982">
            <w:pPr>
              <w:pStyle w:val="TableParagraph"/>
              <w:spacing w:line="360" w:lineRule="auto"/>
              <w:ind w:right="179"/>
              <w:jc w:val="both"/>
              <w:rPr>
                <w:rFonts w:asciiTheme="minorHAnsi" w:hAnsiTheme="minorHAnsi" w:cstheme="minorHAnsi"/>
                <w:bCs/>
                <w:lang w:val="es-CO"/>
              </w:rPr>
            </w:pPr>
            <w:r w:rsidRPr="00053982">
              <w:rPr>
                <w:rFonts w:asciiTheme="minorHAnsi" w:hAnsiTheme="minorHAnsi" w:cstheme="minorHAnsi"/>
                <w:bCs/>
                <w:lang w:val="es-CO"/>
              </w:rPr>
              <w:t>En el municipio de Pelaya, Cesar, siendo las dos de la tarde (</w:t>
            </w:r>
            <w:r w:rsidR="00425A53">
              <w:rPr>
                <w:rFonts w:asciiTheme="minorHAnsi" w:hAnsiTheme="minorHAnsi" w:cstheme="minorHAnsi"/>
                <w:bCs/>
                <w:lang w:val="es-CO"/>
              </w:rPr>
              <w:t>05</w:t>
            </w:r>
            <w:r w:rsidRPr="00053982">
              <w:rPr>
                <w:rFonts w:asciiTheme="minorHAnsi" w:hAnsiTheme="minorHAnsi" w:cstheme="minorHAnsi"/>
                <w:bCs/>
                <w:lang w:val="es-CO"/>
              </w:rPr>
              <w:t>:</w:t>
            </w:r>
            <w:r w:rsidR="00425A53">
              <w:rPr>
                <w:rFonts w:asciiTheme="minorHAnsi" w:hAnsiTheme="minorHAnsi" w:cstheme="minorHAnsi"/>
                <w:bCs/>
                <w:lang w:val="es-CO"/>
              </w:rPr>
              <w:t>3</w:t>
            </w:r>
            <w:r w:rsidRPr="00053982">
              <w:rPr>
                <w:rFonts w:asciiTheme="minorHAnsi" w:hAnsiTheme="minorHAnsi" w:cstheme="minorHAnsi"/>
                <w:bCs/>
                <w:lang w:val="es-CO"/>
              </w:rPr>
              <w:t xml:space="preserve">0 p.m.) del día dos (02) de diciembre </w:t>
            </w:r>
            <w:r w:rsidRPr="00053982">
              <w:rPr>
                <w:rFonts w:asciiTheme="minorHAnsi" w:hAnsiTheme="minorHAnsi" w:cstheme="minorHAnsi"/>
                <w:bCs/>
                <w:lang w:val="es-CO"/>
              </w:rPr>
              <w:lastRenderedPageBreak/>
              <w:t xml:space="preserve">de dos mil veinticinco (2025), se llevó a cabo atención individual de asesoría en emprendimiento a la señora </w:t>
            </w:r>
            <w:r w:rsidRPr="00053982">
              <w:rPr>
                <w:rFonts w:asciiTheme="minorHAnsi" w:hAnsiTheme="minorHAnsi" w:cstheme="minorHAnsi"/>
                <w:b/>
                <w:bCs/>
                <w:lang w:val="es-CO"/>
              </w:rPr>
              <w:t>BLANCA INÉS GAVIRIA CAMARGO</w:t>
            </w:r>
            <w:r w:rsidR="00425A53" w:rsidRPr="007B7600">
              <w:rPr>
                <w:rFonts w:asciiTheme="minorHAnsi" w:hAnsiTheme="minorHAnsi" w:cstheme="minorHAnsi"/>
                <w:b/>
                <w:bCs/>
                <w:lang w:val="es-CO"/>
              </w:rPr>
              <w:t xml:space="preserve"> identificada con cedula de ciudadanía </w:t>
            </w:r>
            <w:r w:rsidR="00CF3B4E" w:rsidRPr="007B7600">
              <w:rPr>
                <w:rFonts w:asciiTheme="minorHAnsi" w:hAnsiTheme="minorHAnsi" w:cstheme="minorHAnsi"/>
                <w:b/>
                <w:bCs/>
                <w:lang w:val="es-CO"/>
              </w:rPr>
              <w:t>36503386</w:t>
            </w:r>
            <w:r w:rsidRPr="00053982">
              <w:rPr>
                <w:rFonts w:asciiTheme="minorHAnsi" w:hAnsiTheme="minorHAnsi" w:cstheme="minorHAnsi"/>
                <w:b/>
                <w:bCs/>
                <w:lang w:val="es-CO"/>
              </w:rPr>
              <w:t>,</w:t>
            </w:r>
            <w:r w:rsidRPr="00053982">
              <w:rPr>
                <w:rFonts w:asciiTheme="minorHAnsi" w:hAnsiTheme="minorHAnsi" w:cstheme="minorHAnsi"/>
                <w:bCs/>
                <w:lang w:val="es-CO"/>
              </w:rPr>
              <w:t xml:space="preserve"> beneficiaria del proceso de Restitución de Tierras referenciado, actividad desarrollada en el marco de una jornada de oferta institucional del Servicio Nacional de Aprendizaje – SENA.</w:t>
            </w:r>
          </w:p>
          <w:p w14:paraId="211A94F7" w14:textId="77777777" w:rsidR="00053982" w:rsidRPr="00053982" w:rsidRDefault="00053982" w:rsidP="00053982">
            <w:pPr>
              <w:pStyle w:val="TableParagraph"/>
              <w:spacing w:line="360" w:lineRule="auto"/>
              <w:ind w:right="179"/>
              <w:jc w:val="both"/>
              <w:rPr>
                <w:rFonts w:asciiTheme="minorHAnsi" w:hAnsiTheme="minorHAnsi" w:cstheme="minorHAnsi"/>
                <w:bCs/>
                <w:lang w:val="es-CO"/>
              </w:rPr>
            </w:pPr>
            <w:r w:rsidRPr="00053982">
              <w:rPr>
                <w:rFonts w:asciiTheme="minorHAnsi" w:hAnsiTheme="minorHAnsi" w:cstheme="minorHAnsi"/>
                <w:bCs/>
                <w:lang w:val="es-CO"/>
              </w:rPr>
              <w:t xml:space="preserve">La asesoría fue brindada por el señor </w:t>
            </w:r>
            <w:r w:rsidRPr="00053982">
              <w:rPr>
                <w:rFonts w:asciiTheme="minorHAnsi" w:hAnsiTheme="minorHAnsi" w:cstheme="minorHAnsi"/>
                <w:b/>
                <w:bCs/>
                <w:lang w:val="es-CO"/>
              </w:rPr>
              <w:t>Dairo Perpiñán</w:t>
            </w:r>
            <w:r w:rsidRPr="00053982">
              <w:rPr>
                <w:rFonts w:asciiTheme="minorHAnsi" w:hAnsiTheme="minorHAnsi" w:cstheme="minorHAnsi"/>
                <w:bCs/>
                <w:lang w:val="es-CO"/>
              </w:rPr>
              <w:t>, líder de emprendimiento del SENA, quien actuó en representación institucional, proporcionando acompañamiento técnico y orientación especializada con enfoque diferencial y reparador, atendiendo a la condición de víctima del conflicto armado de la beneficiaria.</w:t>
            </w:r>
          </w:p>
          <w:p w14:paraId="13D18E64" w14:textId="77777777" w:rsidR="00053982" w:rsidRPr="00053982" w:rsidRDefault="00053982" w:rsidP="00053982">
            <w:pPr>
              <w:pStyle w:val="TableParagraph"/>
              <w:spacing w:line="360" w:lineRule="auto"/>
              <w:ind w:right="179"/>
              <w:jc w:val="both"/>
              <w:rPr>
                <w:rFonts w:asciiTheme="minorHAnsi" w:hAnsiTheme="minorHAnsi" w:cstheme="minorHAnsi"/>
                <w:bCs/>
                <w:lang w:val="es-CO"/>
              </w:rPr>
            </w:pPr>
            <w:r w:rsidRPr="00053982">
              <w:rPr>
                <w:rFonts w:asciiTheme="minorHAnsi" w:hAnsiTheme="minorHAnsi" w:cstheme="minorHAnsi"/>
                <w:bCs/>
                <w:lang w:val="es-CO"/>
              </w:rPr>
              <w:t xml:space="preserve">Durante la atención, se realizó la </w:t>
            </w:r>
            <w:r w:rsidRPr="00053982">
              <w:rPr>
                <w:lang w:val="es-CO"/>
              </w:rPr>
              <w:t>socialización detallada, suficiente y comprensible de la oferta institucional del SENA en materia de emprendimiento</w:t>
            </w:r>
            <w:r w:rsidRPr="00053982">
              <w:rPr>
                <w:rFonts w:asciiTheme="minorHAnsi" w:hAnsiTheme="minorHAnsi" w:cstheme="minorHAnsi"/>
                <w:bCs/>
                <w:lang w:val="es-CO"/>
              </w:rPr>
              <w:t xml:space="preserve">, haciendo especial énfasis en los mecanismos de acceso a programas de apoyo económico y fortalecimiento empresarial, particularmente el programa </w:t>
            </w:r>
            <w:r w:rsidRPr="00053982">
              <w:rPr>
                <w:rFonts w:asciiTheme="minorHAnsi" w:hAnsiTheme="minorHAnsi" w:cstheme="minorHAnsi"/>
                <w:b/>
                <w:bCs/>
                <w:lang w:val="es-CO"/>
              </w:rPr>
              <w:t>Fondo Emprender</w:t>
            </w:r>
            <w:r w:rsidRPr="00053982">
              <w:rPr>
                <w:rFonts w:asciiTheme="minorHAnsi" w:hAnsiTheme="minorHAnsi" w:cstheme="minorHAnsi"/>
                <w:bCs/>
                <w:lang w:val="es-CO"/>
              </w:rPr>
              <w:t>, así como otras estrategias vigentes tales como SENA Emprende Rural y rutas de fortalecimiento productivo.</w:t>
            </w:r>
          </w:p>
          <w:p w14:paraId="695050D1" w14:textId="3833C154" w:rsidR="00053982" w:rsidRPr="00053982" w:rsidRDefault="00053982" w:rsidP="00053982">
            <w:pPr>
              <w:pStyle w:val="TableParagraph"/>
              <w:spacing w:line="360" w:lineRule="auto"/>
              <w:ind w:right="179"/>
              <w:jc w:val="both"/>
              <w:rPr>
                <w:rFonts w:asciiTheme="minorHAnsi" w:hAnsiTheme="minorHAnsi" w:cstheme="minorHAnsi"/>
                <w:bCs/>
                <w:lang w:val="es-CO"/>
              </w:rPr>
            </w:pPr>
            <w:r w:rsidRPr="00053982">
              <w:rPr>
                <w:rFonts w:asciiTheme="minorHAnsi" w:hAnsiTheme="minorHAnsi" w:cstheme="minorHAnsi"/>
                <w:bCs/>
                <w:lang w:val="es-CO"/>
              </w:rPr>
              <w:t xml:space="preserve">De manera expresa, se informó a la señora </w:t>
            </w:r>
            <w:r w:rsidRPr="00053982">
              <w:rPr>
                <w:rFonts w:asciiTheme="minorHAnsi" w:hAnsiTheme="minorHAnsi" w:cstheme="minorHAnsi"/>
                <w:b/>
                <w:bCs/>
                <w:lang w:val="es-CO"/>
              </w:rPr>
              <w:t>BLANCA INÉS GAVIRIA CAMARGO</w:t>
            </w:r>
            <w:r w:rsidR="00902501">
              <w:rPr>
                <w:rFonts w:asciiTheme="minorHAnsi" w:hAnsiTheme="minorHAnsi" w:cstheme="minorHAnsi"/>
                <w:b/>
                <w:bCs/>
                <w:lang w:val="es-CO"/>
              </w:rPr>
              <w:t xml:space="preserve"> </w:t>
            </w:r>
            <w:r w:rsidR="00902501" w:rsidRPr="007B7600">
              <w:rPr>
                <w:rFonts w:asciiTheme="minorHAnsi" w:hAnsiTheme="minorHAnsi" w:cstheme="minorHAnsi"/>
                <w:b/>
                <w:bCs/>
                <w:lang w:val="es-CO"/>
              </w:rPr>
              <w:t>identificada con cedula de ciudadanía 36503386</w:t>
            </w:r>
            <w:r w:rsidRPr="00053982">
              <w:rPr>
                <w:rFonts w:asciiTheme="minorHAnsi" w:hAnsiTheme="minorHAnsi" w:cstheme="minorHAnsi"/>
                <w:bCs/>
                <w:lang w:val="es-CO"/>
              </w:rPr>
              <w:t xml:space="preserve"> que, para la vigencia 2026, el programa Fondo Emprender contará con periodos específicos de apertura de convocatorias, frente a los cuales el SENA brindará acompañamiento previo en la inscripción, formulación y postulación de planes de negocio, siempre que la beneficiaria manifieste su voluntad de participar.</w:t>
            </w:r>
          </w:p>
          <w:p w14:paraId="49394E7F" w14:textId="77777777" w:rsidR="00053982" w:rsidRPr="00053982" w:rsidRDefault="00053982" w:rsidP="00053982">
            <w:pPr>
              <w:pStyle w:val="TableParagraph"/>
              <w:spacing w:line="360" w:lineRule="auto"/>
              <w:ind w:right="179"/>
              <w:jc w:val="both"/>
              <w:rPr>
                <w:rFonts w:asciiTheme="minorHAnsi" w:hAnsiTheme="minorHAnsi" w:cstheme="minorHAnsi"/>
                <w:bCs/>
                <w:lang w:val="es-CO"/>
              </w:rPr>
            </w:pPr>
            <w:r w:rsidRPr="00053982">
              <w:rPr>
                <w:rFonts w:asciiTheme="minorHAnsi" w:hAnsiTheme="minorHAnsi" w:cstheme="minorHAnsi"/>
                <w:bCs/>
                <w:lang w:val="es-CO"/>
              </w:rPr>
              <w:t>En tal sentido, se le brindaron orientaciones claras sobre las fechas estimadas de inscripción, etapas del proceso y requisitos generales, dejándose constancia de que la inscripción en la plataforma de Fondo Emprender durante la vigencia 2026 es de carácter voluntario, y dependerá de la decisión autónoma de la beneficiaria, sin que ello constituya obligación alguna.</w:t>
            </w:r>
          </w:p>
          <w:p w14:paraId="36853F8B" w14:textId="77777777" w:rsidR="00053982" w:rsidRPr="00053982" w:rsidRDefault="00053982" w:rsidP="00053982">
            <w:pPr>
              <w:pStyle w:val="TableParagraph"/>
              <w:spacing w:line="360" w:lineRule="auto"/>
              <w:ind w:right="179"/>
              <w:jc w:val="both"/>
              <w:rPr>
                <w:rFonts w:asciiTheme="minorHAnsi" w:hAnsiTheme="minorHAnsi" w:cstheme="minorHAnsi"/>
                <w:bCs/>
                <w:lang w:val="es-CO"/>
              </w:rPr>
            </w:pPr>
            <w:r w:rsidRPr="00053982">
              <w:rPr>
                <w:rFonts w:asciiTheme="minorHAnsi" w:hAnsiTheme="minorHAnsi" w:cstheme="minorHAnsi"/>
                <w:bCs/>
                <w:lang w:val="es-CO"/>
              </w:rPr>
              <w:t>La señora BLANCA INÉS GAVIRIA CAMARGO manifestó haber comprendido la información suministrada, expresando su interés en evaluar la posibilidad de inscribirse en la plataforma de Fondo Emprender durante la vigencia 2026, una vez se abran las respectivas convocatorias, para lo cual podrá solicitar nuevamente el acompañamiento del SENA.</w:t>
            </w:r>
          </w:p>
          <w:p w14:paraId="30E3966E" w14:textId="77777777" w:rsidR="00053982" w:rsidRPr="00053982" w:rsidRDefault="00053982" w:rsidP="00053982">
            <w:pPr>
              <w:pStyle w:val="TableParagraph"/>
              <w:spacing w:line="360" w:lineRule="auto"/>
              <w:ind w:right="179"/>
              <w:jc w:val="both"/>
              <w:rPr>
                <w:rFonts w:asciiTheme="minorHAnsi" w:hAnsiTheme="minorHAnsi" w:cstheme="minorHAnsi"/>
                <w:bCs/>
                <w:lang w:val="es-CO"/>
              </w:rPr>
            </w:pPr>
            <w:r w:rsidRPr="00053982">
              <w:rPr>
                <w:rFonts w:asciiTheme="minorHAnsi" w:hAnsiTheme="minorHAnsi" w:cstheme="minorHAnsi"/>
                <w:bCs/>
                <w:lang w:val="es-CO"/>
              </w:rPr>
              <w:t xml:space="preserve">La presente actuación constituye la </w:t>
            </w:r>
            <w:r w:rsidRPr="00053982">
              <w:rPr>
                <w:rFonts w:asciiTheme="minorHAnsi" w:hAnsiTheme="minorHAnsi" w:cstheme="minorHAnsi"/>
                <w:b/>
                <w:bCs/>
                <w:lang w:val="es-CO"/>
              </w:rPr>
              <w:t>ejecución material del compromiso institucional</w:t>
            </w:r>
            <w:r w:rsidRPr="00053982">
              <w:rPr>
                <w:rFonts w:asciiTheme="minorHAnsi" w:hAnsiTheme="minorHAnsi" w:cstheme="minorHAnsi"/>
                <w:bCs/>
                <w:lang w:val="es-CO"/>
              </w:rPr>
              <w:t xml:space="preserve"> adquirido en el Acta No. 051 del 07 de abril de 2025, y da cumplimiento a las órdenes judiciales orientadas a garantizar el acceso efectivo de la beneficiaria a medidas de estabilización y reparación integral con enfoque socioeconómico.</w:t>
            </w:r>
          </w:p>
          <w:p w14:paraId="7F56EA79" w14:textId="0260651F" w:rsidR="00FE14C0" w:rsidRPr="00A57B89" w:rsidRDefault="00FE14C0" w:rsidP="00053982">
            <w:pPr>
              <w:pStyle w:val="TableParagraph"/>
              <w:spacing w:line="360" w:lineRule="auto"/>
              <w:ind w:right="179"/>
              <w:jc w:val="both"/>
              <w:rPr>
                <w:rFonts w:asciiTheme="minorHAnsi" w:hAnsiTheme="minorHAnsi" w:cstheme="minorHAnsi"/>
                <w:bCs/>
                <w:lang w:val="es-CO"/>
              </w:rPr>
            </w:pPr>
          </w:p>
        </w:tc>
      </w:tr>
      <w:tr w:rsidR="004E140B" w:rsidRPr="0002469C" w14:paraId="44DE25E8" w14:textId="77777777" w:rsidTr="005D766A">
        <w:trPr>
          <w:trHeight w:val="79"/>
        </w:trPr>
        <w:tc>
          <w:tcPr>
            <w:tcW w:w="9258" w:type="dxa"/>
            <w:gridSpan w:val="11"/>
          </w:tcPr>
          <w:p w14:paraId="5F61C562" w14:textId="564F57D3" w:rsidR="004E140B" w:rsidRPr="0002469C" w:rsidRDefault="004E140B" w:rsidP="00540F50">
            <w:pPr>
              <w:spacing w:line="276" w:lineRule="auto"/>
              <w:jc w:val="center"/>
              <w:rPr>
                <w:rFonts w:asciiTheme="minorHAnsi" w:hAnsiTheme="minorHAnsi" w:cstheme="minorHAnsi"/>
                <w:b/>
              </w:rPr>
            </w:pPr>
            <w:r w:rsidRPr="0002469C">
              <w:rPr>
                <w:rFonts w:asciiTheme="minorHAnsi" w:hAnsiTheme="minorHAnsi" w:cstheme="minorHAnsi"/>
                <w:b/>
              </w:rPr>
              <w:lastRenderedPageBreak/>
              <w:t>CONCLUSIONES</w:t>
            </w:r>
          </w:p>
        </w:tc>
      </w:tr>
      <w:tr w:rsidR="004E140B" w:rsidRPr="0002469C" w14:paraId="569D981F" w14:textId="77777777" w:rsidTr="00981AD8">
        <w:trPr>
          <w:trHeight w:val="994"/>
        </w:trPr>
        <w:tc>
          <w:tcPr>
            <w:tcW w:w="9258" w:type="dxa"/>
            <w:gridSpan w:val="11"/>
          </w:tcPr>
          <w:p w14:paraId="47FA474B" w14:textId="19AE8581" w:rsidR="00D15E80" w:rsidRPr="00D15E80" w:rsidRDefault="00D15E80" w:rsidP="00D15E80">
            <w:pPr>
              <w:pStyle w:val="TableParagraph"/>
              <w:numPr>
                <w:ilvl w:val="0"/>
                <w:numId w:val="34"/>
              </w:numPr>
              <w:ind w:right="179"/>
              <w:jc w:val="both"/>
              <w:rPr>
                <w:rFonts w:asciiTheme="minorHAnsi" w:hAnsiTheme="minorHAnsi" w:cstheme="minorHAnsi"/>
                <w:lang w:val="es-CO"/>
              </w:rPr>
            </w:pPr>
            <w:r w:rsidRPr="00D15E80">
              <w:rPr>
                <w:rFonts w:asciiTheme="minorHAnsi" w:hAnsiTheme="minorHAnsi" w:cstheme="minorHAnsi"/>
                <w:lang w:val="es-CO"/>
              </w:rPr>
              <w:t xml:space="preserve">Se brindó asesoría especializada en emprendimiento a la señora BLANCA INÉS GAVIRIA CAMARGO identificada con cedula de ciudadanía </w:t>
            </w:r>
            <w:proofErr w:type="gramStart"/>
            <w:r w:rsidRPr="00D15E80">
              <w:rPr>
                <w:rFonts w:asciiTheme="minorHAnsi" w:hAnsiTheme="minorHAnsi" w:cstheme="minorHAnsi"/>
                <w:lang w:val="es-CO"/>
              </w:rPr>
              <w:t>36503386 ,</w:t>
            </w:r>
            <w:proofErr w:type="gramEnd"/>
            <w:r w:rsidRPr="00D15E80">
              <w:rPr>
                <w:rFonts w:asciiTheme="minorHAnsi" w:hAnsiTheme="minorHAnsi" w:cstheme="minorHAnsi"/>
                <w:lang w:val="es-CO"/>
              </w:rPr>
              <w:t xml:space="preserve"> en el marco del proceso de Restitución de Tierras y de la oferta institucional del SENA.</w:t>
            </w:r>
          </w:p>
          <w:p w14:paraId="678DD1F9" w14:textId="77777777" w:rsidR="00D15E80" w:rsidRPr="00D15E80" w:rsidRDefault="00D15E80" w:rsidP="00D15E80">
            <w:pPr>
              <w:pStyle w:val="TableParagraph"/>
              <w:numPr>
                <w:ilvl w:val="0"/>
                <w:numId w:val="34"/>
              </w:numPr>
              <w:ind w:right="179"/>
              <w:jc w:val="both"/>
              <w:rPr>
                <w:rFonts w:asciiTheme="minorHAnsi" w:hAnsiTheme="minorHAnsi" w:cstheme="minorHAnsi"/>
                <w:lang w:val="es-CO"/>
              </w:rPr>
            </w:pPr>
            <w:r w:rsidRPr="00D15E80">
              <w:rPr>
                <w:rFonts w:asciiTheme="minorHAnsi" w:hAnsiTheme="minorHAnsi" w:cstheme="minorHAnsi"/>
                <w:lang w:val="es-CO"/>
              </w:rPr>
              <w:t>Se socializó de forma amplia y suficiente la ruta de emprendimiento, con énfasis en el programa Fondo Emprender.</w:t>
            </w:r>
          </w:p>
          <w:p w14:paraId="46BD3378" w14:textId="77777777" w:rsidR="00D15E80" w:rsidRPr="00D15E80" w:rsidRDefault="00D15E80" w:rsidP="00D15E80">
            <w:pPr>
              <w:pStyle w:val="TableParagraph"/>
              <w:numPr>
                <w:ilvl w:val="0"/>
                <w:numId w:val="34"/>
              </w:numPr>
              <w:ind w:right="179"/>
              <w:jc w:val="both"/>
              <w:rPr>
                <w:rFonts w:asciiTheme="minorHAnsi" w:hAnsiTheme="minorHAnsi" w:cstheme="minorHAnsi"/>
                <w:lang w:val="es-CO"/>
              </w:rPr>
            </w:pPr>
            <w:r w:rsidRPr="00D15E80">
              <w:rPr>
                <w:rFonts w:asciiTheme="minorHAnsi" w:hAnsiTheme="minorHAnsi" w:cstheme="minorHAnsi"/>
                <w:lang w:val="es-CO"/>
              </w:rPr>
              <w:t>Se informó y orientó a la beneficiaria sobre las fechas y etapas estimadas de inscripción al programa Fondo Emprender para la vigencia 2026, dejando constancia de su carácter voluntario.</w:t>
            </w:r>
          </w:p>
          <w:p w14:paraId="636C5FA7" w14:textId="77777777" w:rsidR="00D15E80" w:rsidRPr="00D15E80" w:rsidRDefault="00D15E80" w:rsidP="00D15E80">
            <w:pPr>
              <w:pStyle w:val="TableParagraph"/>
              <w:numPr>
                <w:ilvl w:val="0"/>
                <w:numId w:val="34"/>
              </w:numPr>
              <w:ind w:right="179"/>
              <w:jc w:val="both"/>
              <w:rPr>
                <w:rFonts w:asciiTheme="minorHAnsi" w:hAnsiTheme="minorHAnsi" w:cstheme="minorHAnsi"/>
                <w:lang w:val="es-CO"/>
              </w:rPr>
            </w:pPr>
            <w:r w:rsidRPr="00D15E80">
              <w:rPr>
                <w:rFonts w:asciiTheme="minorHAnsi" w:hAnsiTheme="minorHAnsi" w:cstheme="minorHAnsi"/>
                <w:lang w:val="es-CO"/>
              </w:rPr>
              <w:t>Con la presente actuación se da cumplimiento a lo ordenado por el Juzgado Segundo Civil del Circuito Especializado en Restitución de Tierras de Cúcuta y a lo consignado en el Acta No. 051 del 07 de abril de 2025.</w:t>
            </w:r>
          </w:p>
          <w:p w14:paraId="3D3C8A97" w14:textId="47140DAC" w:rsidR="004E140B" w:rsidRPr="000C4739" w:rsidRDefault="004E140B" w:rsidP="00D15E80">
            <w:pPr>
              <w:pStyle w:val="TableParagraph"/>
              <w:ind w:right="179"/>
              <w:jc w:val="both"/>
              <w:rPr>
                <w:rFonts w:asciiTheme="minorHAnsi" w:hAnsiTheme="minorHAnsi" w:cstheme="minorHAnsi"/>
                <w:lang w:val="es-CO"/>
              </w:rPr>
            </w:pPr>
          </w:p>
        </w:tc>
      </w:tr>
      <w:tr w:rsidR="004E140B" w:rsidRPr="0002469C" w14:paraId="50A31509" w14:textId="77777777" w:rsidTr="00FB6DAC">
        <w:trPr>
          <w:trHeight w:val="326"/>
        </w:trPr>
        <w:tc>
          <w:tcPr>
            <w:tcW w:w="9258" w:type="dxa"/>
            <w:gridSpan w:val="11"/>
          </w:tcPr>
          <w:p w14:paraId="1C10EEBA" w14:textId="7D81C297" w:rsidR="004E140B" w:rsidRPr="0002469C" w:rsidRDefault="004E140B" w:rsidP="00540F50">
            <w:pPr>
              <w:spacing w:line="276" w:lineRule="auto"/>
              <w:jc w:val="center"/>
              <w:rPr>
                <w:rFonts w:asciiTheme="minorHAnsi" w:hAnsiTheme="minorHAnsi" w:cstheme="minorHAnsi"/>
                <w:b/>
              </w:rPr>
            </w:pPr>
            <w:bookmarkStart w:id="1" w:name="_Hlk163812697"/>
            <w:r>
              <w:rPr>
                <w:rFonts w:asciiTheme="minorHAnsi" w:hAnsiTheme="minorHAnsi" w:cstheme="minorHAnsi"/>
                <w:b/>
              </w:rPr>
              <w:t xml:space="preserve">ESTABLECIMIENTO Y ACEPTACIÓN DE COMPROMISOS </w:t>
            </w:r>
            <w:bookmarkEnd w:id="1"/>
          </w:p>
        </w:tc>
      </w:tr>
      <w:tr w:rsidR="00063A49" w:rsidRPr="0002469C" w14:paraId="1265E78D" w14:textId="77777777" w:rsidTr="003943C3">
        <w:trPr>
          <w:trHeight w:val="66"/>
        </w:trPr>
        <w:tc>
          <w:tcPr>
            <w:tcW w:w="2428" w:type="dxa"/>
            <w:gridSpan w:val="2"/>
          </w:tcPr>
          <w:p w14:paraId="470EF6A6" w14:textId="0F534967" w:rsidR="00063A49" w:rsidRDefault="00063A49" w:rsidP="00063A49">
            <w:pPr>
              <w:spacing w:line="276" w:lineRule="auto"/>
              <w:jc w:val="center"/>
              <w:rPr>
                <w:rFonts w:asciiTheme="minorHAnsi" w:hAnsiTheme="minorHAnsi" w:cstheme="minorHAnsi"/>
                <w:b/>
              </w:rPr>
            </w:pPr>
            <w:r w:rsidRPr="0002469C">
              <w:rPr>
                <w:rFonts w:asciiTheme="minorHAnsi" w:hAnsiTheme="minorHAnsi" w:cstheme="minorHAnsi"/>
                <w:b/>
              </w:rPr>
              <w:t>ACTIVIDAD</w:t>
            </w:r>
            <w:r>
              <w:rPr>
                <w:rFonts w:asciiTheme="minorHAnsi" w:hAnsiTheme="minorHAnsi" w:cstheme="minorHAnsi"/>
                <w:b/>
              </w:rPr>
              <w:t xml:space="preserve"> /DECISIÓN</w:t>
            </w:r>
          </w:p>
        </w:tc>
        <w:tc>
          <w:tcPr>
            <w:tcW w:w="2277" w:type="dxa"/>
            <w:gridSpan w:val="3"/>
          </w:tcPr>
          <w:p w14:paraId="2419105A" w14:textId="16352ACF" w:rsidR="00063A49" w:rsidRDefault="00063A49" w:rsidP="00063A49">
            <w:pPr>
              <w:spacing w:line="276" w:lineRule="auto"/>
              <w:jc w:val="center"/>
              <w:rPr>
                <w:rFonts w:asciiTheme="minorHAnsi" w:hAnsiTheme="minorHAnsi" w:cstheme="minorHAnsi"/>
                <w:b/>
              </w:rPr>
            </w:pPr>
            <w:r w:rsidRPr="0002469C">
              <w:rPr>
                <w:rFonts w:asciiTheme="minorHAnsi" w:hAnsiTheme="minorHAnsi" w:cstheme="minorHAnsi"/>
                <w:b/>
              </w:rPr>
              <w:t>FECHA</w:t>
            </w:r>
          </w:p>
        </w:tc>
        <w:tc>
          <w:tcPr>
            <w:tcW w:w="2313" w:type="dxa"/>
            <w:gridSpan w:val="3"/>
          </w:tcPr>
          <w:p w14:paraId="7095228F" w14:textId="5A2989CE" w:rsidR="00063A49" w:rsidRDefault="00063A49" w:rsidP="00063A49">
            <w:pPr>
              <w:spacing w:line="276" w:lineRule="auto"/>
              <w:jc w:val="center"/>
              <w:rPr>
                <w:rFonts w:asciiTheme="minorHAnsi" w:hAnsiTheme="minorHAnsi" w:cstheme="minorHAnsi"/>
                <w:b/>
              </w:rPr>
            </w:pPr>
            <w:r w:rsidRPr="0002469C">
              <w:rPr>
                <w:rFonts w:asciiTheme="minorHAnsi" w:hAnsiTheme="minorHAnsi" w:cstheme="minorHAnsi"/>
                <w:b/>
              </w:rPr>
              <w:t>RESPONSABLE</w:t>
            </w:r>
          </w:p>
        </w:tc>
        <w:tc>
          <w:tcPr>
            <w:tcW w:w="2240" w:type="dxa"/>
            <w:gridSpan w:val="3"/>
          </w:tcPr>
          <w:p w14:paraId="53C6F305" w14:textId="4C0A323B" w:rsidR="00063A49" w:rsidRDefault="009E66B0" w:rsidP="00063A49">
            <w:pPr>
              <w:spacing w:line="276" w:lineRule="auto"/>
              <w:jc w:val="center"/>
              <w:rPr>
                <w:rFonts w:asciiTheme="minorHAnsi" w:hAnsiTheme="minorHAnsi" w:cstheme="minorHAnsi"/>
                <w:b/>
              </w:rPr>
            </w:pPr>
            <w:bookmarkStart w:id="2" w:name="_Hlk163823596"/>
            <w:r w:rsidRPr="009E66B0">
              <w:rPr>
                <w:rFonts w:asciiTheme="minorHAnsi" w:hAnsiTheme="minorHAnsi" w:cstheme="minorHAnsi"/>
                <w:b/>
              </w:rPr>
              <w:t>FIRMA O PARTICIPACIÓN VIRTUAL</w:t>
            </w:r>
            <w:bookmarkEnd w:id="2"/>
          </w:p>
        </w:tc>
      </w:tr>
      <w:tr w:rsidR="00063A49" w:rsidRPr="0002469C" w14:paraId="0392B18A" w14:textId="77777777" w:rsidTr="003943C3">
        <w:trPr>
          <w:trHeight w:val="66"/>
        </w:trPr>
        <w:tc>
          <w:tcPr>
            <w:tcW w:w="2428" w:type="dxa"/>
            <w:gridSpan w:val="2"/>
          </w:tcPr>
          <w:p w14:paraId="495FFCCF" w14:textId="675D528B" w:rsidR="00E62171" w:rsidRPr="008A79D0" w:rsidRDefault="00AD0F63" w:rsidP="00063A49">
            <w:pPr>
              <w:spacing w:line="276" w:lineRule="auto"/>
              <w:jc w:val="center"/>
              <w:rPr>
                <w:rFonts w:asciiTheme="minorHAnsi" w:hAnsiTheme="minorHAnsi" w:cstheme="minorHAnsi"/>
                <w:bCs/>
              </w:rPr>
            </w:pPr>
            <w:r w:rsidRPr="00AD0F63">
              <w:rPr>
                <w:rFonts w:asciiTheme="minorHAnsi" w:hAnsiTheme="minorHAnsi" w:cstheme="minorHAnsi"/>
                <w:bCs/>
              </w:rPr>
              <w:t>formación integral y la empleabilidad juvenil en la región.</w:t>
            </w:r>
          </w:p>
        </w:tc>
        <w:tc>
          <w:tcPr>
            <w:tcW w:w="2277" w:type="dxa"/>
            <w:gridSpan w:val="3"/>
          </w:tcPr>
          <w:p w14:paraId="02726FC3" w14:textId="21893E6E" w:rsidR="00063A49" w:rsidRPr="00D23F25" w:rsidRDefault="0001267F" w:rsidP="00063A49">
            <w:pPr>
              <w:spacing w:line="276" w:lineRule="auto"/>
              <w:jc w:val="center"/>
              <w:rPr>
                <w:rFonts w:asciiTheme="minorHAnsi" w:hAnsiTheme="minorHAnsi" w:cstheme="minorHAnsi"/>
                <w:bCs/>
              </w:rPr>
            </w:pPr>
            <w:r>
              <w:rPr>
                <w:rFonts w:asciiTheme="minorHAnsi" w:hAnsiTheme="minorHAnsi" w:cstheme="minorHAnsi"/>
                <w:bCs/>
              </w:rPr>
              <w:t>Vigencia 2026</w:t>
            </w:r>
          </w:p>
        </w:tc>
        <w:tc>
          <w:tcPr>
            <w:tcW w:w="2313" w:type="dxa"/>
            <w:gridSpan w:val="3"/>
          </w:tcPr>
          <w:p w14:paraId="7B364827" w14:textId="6FADEDD3" w:rsidR="00063A49" w:rsidRPr="00D23F25" w:rsidRDefault="00D22688" w:rsidP="00063A49">
            <w:pPr>
              <w:spacing w:line="276" w:lineRule="auto"/>
              <w:jc w:val="center"/>
              <w:rPr>
                <w:rFonts w:asciiTheme="minorHAnsi" w:hAnsiTheme="minorHAnsi" w:cstheme="minorHAnsi"/>
                <w:bCs/>
              </w:rPr>
            </w:pPr>
            <w:r w:rsidRPr="00D22688">
              <w:rPr>
                <w:rFonts w:asciiTheme="minorHAnsi" w:hAnsiTheme="minorHAnsi" w:cstheme="minorHAnsi"/>
                <w:b/>
                <w:bCs/>
              </w:rPr>
              <w:t>Maritza Tatiana Pérez Portilla</w:t>
            </w:r>
            <w:r w:rsidR="007203FA">
              <w:rPr>
                <w:rFonts w:asciiTheme="minorHAnsi" w:hAnsiTheme="minorHAnsi" w:cstheme="minorHAnsi"/>
                <w:b/>
                <w:bCs/>
              </w:rPr>
              <w:t xml:space="preserve"> </w:t>
            </w:r>
            <w:r w:rsidRPr="00D22688">
              <w:rPr>
                <w:rFonts w:asciiTheme="minorHAnsi" w:hAnsiTheme="minorHAnsi" w:cstheme="minorHAnsi"/>
                <w:bCs/>
              </w:rPr>
              <w:t>Orientadora Ocupacional de Víctimas y Vulnerables</w:t>
            </w:r>
          </w:p>
        </w:tc>
        <w:tc>
          <w:tcPr>
            <w:tcW w:w="2240" w:type="dxa"/>
            <w:gridSpan w:val="3"/>
          </w:tcPr>
          <w:p w14:paraId="055406BA" w14:textId="49209D1D" w:rsidR="00063A49" w:rsidRDefault="00C9257D" w:rsidP="00063A49">
            <w:pPr>
              <w:spacing w:line="276" w:lineRule="auto"/>
              <w:jc w:val="center"/>
              <w:rPr>
                <w:rFonts w:asciiTheme="minorHAnsi" w:hAnsiTheme="minorHAnsi" w:cstheme="minorHAnsi"/>
                <w:b/>
              </w:rPr>
            </w:pPr>
            <w:r>
              <w:rPr>
                <w:rFonts w:asciiTheme="minorHAnsi" w:hAnsiTheme="minorHAnsi" w:cstheme="minorHAnsi"/>
                <w:b/>
                <w:noProof/>
              </w:rPr>
              <w:drawing>
                <wp:inline distT="0" distB="0" distL="0" distR="0" wp14:anchorId="2778EF10" wp14:editId="3D2ED7FB">
                  <wp:extent cx="1010920" cy="553720"/>
                  <wp:effectExtent l="0" t="0" r="0" b="0"/>
                  <wp:docPr id="858270105"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10920" cy="553720"/>
                          </a:xfrm>
                          <a:prstGeom prst="rect">
                            <a:avLst/>
                          </a:prstGeom>
                          <a:noFill/>
                          <a:ln>
                            <a:noFill/>
                          </a:ln>
                        </pic:spPr>
                      </pic:pic>
                    </a:graphicData>
                  </a:graphic>
                </wp:inline>
              </w:drawing>
            </w:r>
          </w:p>
        </w:tc>
      </w:tr>
      <w:tr w:rsidR="00063A49" w:rsidRPr="0002469C" w14:paraId="172315C4" w14:textId="77777777" w:rsidTr="00161D50">
        <w:trPr>
          <w:trHeight w:val="693"/>
        </w:trPr>
        <w:tc>
          <w:tcPr>
            <w:tcW w:w="9258" w:type="dxa"/>
            <w:gridSpan w:val="11"/>
          </w:tcPr>
          <w:p w14:paraId="11B2E5B5" w14:textId="7DB8B594" w:rsidR="00063A49" w:rsidRPr="001300E3" w:rsidRDefault="008D3292" w:rsidP="00063A49">
            <w:pPr>
              <w:spacing w:line="276" w:lineRule="auto"/>
              <w:jc w:val="center"/>
              <w:rPr>
                <w:rFonts w:asciiTheme="minorHAnsi" w:hAnsiTheme="minorHAnsi" w:cstheme="minorHAnsi"/>
                <w:b/>
              </w:rPr>
            </w:pPr>
            <w:bookmarkStart w:id="3" w:name="_Hlk163824065"/>
            <w:r>
              <w:rPr>
                <w:rFonts w:asciiTheme="minorHAnsi" w:hAnsiTheme="minorHAnsi" w:cstheme="minorHAnsi"/>
                <w:b/>
              </w:rPr>
              <w:t xml:space="preserve">DE: </w:t>
            </w:r>
            <w:r w:rsidR="00063A49">
              <w:rPr>
                <w:rFonts w:asciiTheme="minorHAnsi" w:hAnsiTheme="minorHAnsi" w:cstheme="minorHAnsi"/>
                <w:b/>
              </w:rPr>
              <w:t>ASISTENTES Y APROBACIÓN DECISIONES</w:t>
            </w:r>
            <w:bookmarkEnd w:id="3"/>
          </w:p>
        </w:tc>
      </w:tr>
      <w:tr w:rsidR="00063A49" w:rsidRPr="0002469C" w14:paraId="09FFF920" w14:textId="77777777" w:rsidTr="003943C3">
        <w:trPr>
          <w:trHeight w:val="693"/>
        </w:trPr>
        <w:tc>
          <w:tcPr>
            <w:tcW w:w="1912" w:type="dxa"/>
          </w:tcPr>
          <w:p w14:paraId="3C085119" w14:textId="01D47454" w:rsidR="00063A49" w:rsidRDefault="00063A49" w:rsidP="00063A49">
            <w:pPr>
              <w:spacing w:line="276" w:lineRule="auto"/>
              <w:jc w:val="center"/>
              <w:rPr>
                <w:rFonts w:asciiTheme="minorHAnsi" w:hAnsiTheme="minorHAnsi" w:cstheme="minorHAnsi"/>
                <w:b/>
              </w:rPr>
            </w:pPr>
            <w:r>
              <w:rPr>
                <w:rFonts w:asciiTheme="minorHAnsi" w:hAnsiTheme="minorHAnsi" w:cstheme="minorHAnsi"/>
                <w:b/>
              </w:rPr>
              <w:t>NOMBRE</w:t>
            </w:r>
          </w:p>
        </w:tc>
        <w:tc>
          <w:tcPr>
            <w:tcW w:w="1957" w:type="dxa"/>
            <w:gridSpan w:val="3"/>
          </w:tcPr>
          <w:p w14:paraId="261C0852" w14:textId="3517FEE4" w:rsidR="00063A49" w:rsidRDefault="00063A49" w:rsidP="00063A49">
            <w:pPr>
              <w:spacing w:line="276" w:lineRule="auto"/>
              <w:jc w:val="center"/>
              <w:rPr>
                <w:rFonts w:asciiTheme="minorHAnsi" w:hAnsiTheme="minorHAnsi" w:cstheme="minorHAnsi"/>
                <w:b/>
              </w:rPr>
            </w:pPr>
            <w:r w:rsidRPr="00B33D1E">
              <w:rPr>
                <w:rFonts w:asciiTheme="minorHAnsi" w:hAnsiTheme="minorHAnsi" w:cstheme="minorHAnsi"/>
                <w:b/>
              </w:rPr>
              <w:t>DEPENDENCIA/ EMPRESA</w:t>
            </w:r>
          </w:p>
        </w:tc>
        <w:tc>
          <w:tcPr>
            <w:tcW w:w="1426" w:type="dxa"/>
            <w:gridSpan w:val="2"/>
          </w:tcPr>
          <w:p w14:paraId="31D4F045" w14:textId="77777777" w:rsidR="00063A49" w:rsidRDefault="00063A49" w:rsidP="00063A49">
            <w:pPr>
              <w:spacing w:line="276" w:lineRule="auto"/>
              <w:jc w:val="center"/>
              <w:rPr>
                <w:rFonts w:asciiTheme="minorHAnsi" w:hAnsiTheme="minorHAnsi" w:cstheme="minorHAnsi"/>
                <w:b/>
              </w:rPr>
            </w:pPr>
            <w:r>
              <w:rPr>
                <w:rFonts w:asciiTheme="minorHAnsi" w:hAnsiTheme="minorHAnsi" w:cstheme="minorHAnsi"/>
                <w:b/>
              </w:rPr>
              <w:t>APRUEBA</w:t>
            </w:r>
            <w:r w:rsidR="007F6726">
              <w:rPr>
                <w:rFonts w:asciiTheme="minorHAnsi" w:hAnsiTheme="minorHAnsi" w:cstheme="minorHAnsi"/>
                <w:b/>
              </w:rPr>
              <w:t xml:space="preserve"> </w:t>
            </w:r>
          </w:p>
          <w:p w14:paraId="7975C787" w14:textId="2F667BD1" w:rsidR="007F6726" w:rsidRPr="008C4A89" w:rsidRDefault="007F6726" w:rsidP="00063A49">
            <w:pPr>
              <w:spacing w:line="276" w:lineRule="auto"/>
              <w:jc w:val="center"/>
              <w:rPr>
                <w:rFonts w:asciiTheme="minorHAnsi" w:hAnsiTheme="minorHAnsi" w:cstheme="minorHAnsi"/>
                <w:b/>
              </w:rPr>
            </w:pPr>
            <w:r>
              <w:rPr>
                <w:rFonts w:asciiTheme="minorHAnsi" w:hAnsiTheme="minorHAnsi" w:cstheme="minorHAnsi"/>
                <w:b/>
              </w:rPr>
              <w:t>(SI/NO)</w:t>
            </w:r>
          </w:p>
        </w:tc>
        <w:tc>
          <w:tcPr>
            <w:tcW w:w="1857" w:type="dxa"/>
            <w:gridSpan w:val="3"/>
          </w:tcPr>
          <w:p w14:paraId="007AA7C0" w14:textId="1567E25E" w:rsidR="00063A49" w:rsidRPr="008C4A89" w:rsidRDefault="00063A49" w:rsidP="00063A49">
            <w:pPr>
              <w:spacing w:line="276" w:lineRule="auto"/>
              <w:jc w:val="center"/>
              <w:rPr>
                <w:rFonts w:asciiTheme="minorHAnsi" w:hAnsiTheme="minorHAnsi" w:cstheme="minorHAnsi"/>
                <w:b/>
              </w:rPr>
            </w:pPr>
            <w:r>
              <w:rPr>
                <w:rFonts w:asciiTheme="minorHAnsi" w:hAnsiTheme="minorHAnsi" w:cstheme="minorHAnsi"/>
                <w:b/>
              </w:rPr>
              <w:t>OBSERVACIÓN</w:t>
            </w:r>
          </w:p>
        </w:tc>
        <w:tc>
          <w:tcPr>
            <w:tcW w:w="2106" w:type="dxa"/>
            <w:gridSpan w:val="2"/>
          </w:tcPr>
          <w:p w14:paraId="7D8FA027" w14:textId="0B49DD7A" w:rsidR="00063A49" w:rsidRDefault="009E66B0" w:rsidP="00063A49">
            <w:pPr>
              <w:spacing w:line="276" w:lineRule="auto"/>
              <w:jc w:val="center"/>
              <w:rPr>
                <w:rFonts w:asciiTheme="minorHAnsi" w:hAnsiTheme="minorHAnsi" w:cstheme="minorHAnsi"/>
                <w:b/>
              </w:rPr>
            </w:pPr>
            <w:r w:rsidRPr="009E66B0">
              <w:rPr>
                <w:rFonts w:asciiTheme="minorHAnsi" w:hAnsiTheme="minorHAnsi" w:cstheme="minorHAnsi"/>
                <w:b/>
              </w:rPr>
              <w:t>FIRMA O PARTICIPACIÓN VIRTUAL</w:t>
            </w:r>
          </w:p>
        </w:tc>
      </w:tr>
      <w:tr w:rsidR="00063A49" w:rsidRPr="0002469C" w14:paraId="3290E758" w14:textId="77777777" w:rsidTr="003943C3">
        <w:trPr>
          <w:trHeight w:val="693"/>
        </w:trPr>
        <w:tc>
          <w:tcPr>
            <w:tcW w:w="1912" w:type="dxa"/>
          </w:tcPr>
          <w:p w14:paraId="0E6A28CF" w14:textId="3456FDC4" w:rsidR="00063A49" w:rsidRDefault="00E06418" w:rsidP="00063A49">
            <w:pPr>
              <w:spacing w:line="276" w:lineRule="auto"/>
              <w:jc w:val="center"/>
              <w:rPr>
                <w:rFonts w:asciiTheme="minorHAnsi" w:hAnsiTheme="minorHAnsi" w:cstheme="minorHAnsi"/>
                <w:b/>
              </w:rPr>
            </w:pPr>
            <w:r>
              <w:rPr>
                <w:rFonts w:asciiTheme="minorHAnsi" w:hAnsiTheme="minorHAnsi" w:cstheme="minorHAnsi"/>
                <w:b/>
              </w:rPr>
              <w:t>N/A</w:t>
            </w:r>
          </w:p>
        </w:tc>
        <w:tc>
          <w:tcPr>
            <w:tcW w:w="1957" w:type="dxa"/>
            <w:gridSpan w:val="3"/>
          </w:tcPr>
          <w:p w14:paraId="19AC35F6" w14:textId="1ABB8147" w:rsidR="00063A49" w:rsidRDefault="00E06418" w:rsidP="00063A49">
            <w:pPr>
              <w:spacing w:line="276" w:lineRule="auto"/>
              <w:jc w:val="center"/>
              <w:rPr>
                <w:rFonts w:asciiTheme="minorHAnsi" w:hAnsiTheme="minorHAnsi" w:cstheme="minorHAnsi"/>
                <w:b/>
              </w:rPr>
            </w:pPr>
            <w:r>
              <w:rPr>
                <w:rFonts w:asciiTheme="minorHAnsi" w:hAnsiTheme="minorHAnsi" w:cstheme="minorHAnsi"/>
                <w:b/>
              </w:rPr>
              <w:t>N/A</w:t>
            </w:r>
          </w:p>
        </w:tc>
        <w:tc>
          <w:tcPr>
            <w:tcW w:w="1426" w:type="dxa"/>
            <w:gridSpan w:val="2"/>
          </w:tcPr>
          <w:p w14:paraId="2DA583C6" w14:textId="18D264F7" w:rsidR="00063A49" w:rsidRDefault="00E06418" w:rsidP="00063A49">
            <w:pPr>
              <w:spacing w:line="276" w:lineRule="auto"/>
              <w:jc w:val="center"/>
              <w:rPr>
                <w:rFonts w:asciiTheme="minorHAnsi" w:hAnsiTheme="minorHAnsi" w:cstheme="minorHAnsi"/>
                <w:b/>
              </w:rPr>
            </w:pPr>
            <w:r>
              <w:rPr>
                <w:rFonts w:asciiTheme="minorHAnsi" w:hAnsiTheme="minorHAnsi" w:cstheme="minorHAnsi"/>
                <w:b/>
              </w:rPr>
              <w:t>N/A</w:t>
            </w:r>
          </w:p>
        </w:tc>
        <w:tc>
          <w:tcPr>
            <w:tcW w:w="1857" w:type="dxa"/>
            <w:gridSpan w:val="3"/>
          </w:tcPr>
          <w:p w14:paraId="2932E58B" w14:textId="399E3AAE" w:rsidR="00063A49" w:rsidRDefault="00E06418" w:rsidP="00063A49">
            <w:pPr>
              <w:spacing w:line="276" w:lineRule="auto"/>
              <w:jc w:val="center"/>
              <w:rPr>
                <w:rFonts w:asciiTheme="minorHAnsi" w:hAnsiTheme="minorHAnsi" w:cstheme="minorHAnsi"/>
                <w:b/>
              </w:rPr>
            </w:pPr>
            <w:r>
              <w:rPr>
                <w:rFonts w:asciiTheme="minorHAnsi" w:hAnsiTheme="minorHAnsi" w:cstheme="minorHAnsi"/>
                <w:b/>
              </w:rPr>
              <w:t>N/A</w:t>
            </w:r>
          </w:p>
        </w:tc>
        <w:tc>
          <w:tcPr>
            <w:tcW w:w="2106" w:type="dxa"/>
            <w:gridSpan w:val="2"/>
          </w:tcPr>
          <w:p w14:paraId="7E9EF102" w14:textId="721998C2" w:rsidR="00063A49" w:rsidRDefault="00E06418" w:rsidP="00063A49">
            <w:pPr>
              <w:spacing w:line="276" w:lineRule="auto"/>
              <w:jc w:val="center"/>
              <w:rPr>
                <w:rFonts w:asciiTheme="minorHAnsi" w:hAnsiTheme="minorHAnsi" w:cstheme="minorHAnsi"/>
                <w:b/>
              </w:rPr>
            </w:pPr>
            <w:r>
              <w:rPr>
                <w:rFonts w:asciiTheme="minorHAnsi" w:hAnsiTheme="minorHAnsi" w:cstheme="minorHAnsi"/>
                <w:b/>
              </w:rPr>
              <w:t>N/A</w:t>
            </w:r>
          </w:p>
        </w:tc>
      </w:tr>
      <w:tr w:rsidR="00A07DDA" w:rsidRPr="0002469C" w14:paraId="768DA545" w14:textId="77777777" w:rsidTr="00323310">
        <w:trPr>
          <w:trHeight w:val="693"/>
        </w:trPr>
        <w:tc>
          <w:tcPr>
            <w:tcW w:w="9258" w:type="dxa"/>
            <w:gridSpan w:val="11"/>
          </w:tcPr>
          <w:p w14:paraId="603016E2" w14:textId="77777777" w:rsidR="00A07DDA" w:rsidRDefault="00A07DDA" w:rsidP="00A07DDA">
            <w:pPr>
              <w:jc w:val="both"/>
              <w:rPr>
                <w:rFonts w:ascii="Calibri" w:hAnsi="Calibri" w:cs="Calibri"/>
                <w:bCs/>
                <w:sz w:val="18"/>
                <w:szCs w:val="18"/>
              </w:rPr>
            </w:pPr>
            <w:r w:rsidRPr="00F44EB7">
              <w:rPr>
                <w:rFonts w:ascii="Calibri" w:hAnsi="Calibri" w:cs="Calibri"/>
                <w:bCs/>
                <w:sz w:val="18"/>
                <w:szCs w:val="18"/>
              </w:rPr>
              <w:t>De acuerdo con La Ley 1581 de 2012, Protección de Datos Personales, el Servicio Nacional de Aprendizaje SENA, se compromete a garantizar la seguridad y protección de los datos personales que se encuentran almacenados en este documento, y les dará el tratamiento correspondiente en cumplimiento de lo establecido legalmente.</w:t>
            </w:r>
          </w:p>
          <w:p w14:paraId="341DCEA7" w14:textId="77777777" w:rsidR="00A07DDA" w:rsidRPr="00A07DDA" w:rsidRDefault="00A07DDA" w:rsidP="00A07DDA">
            <w:pPr>
              <w:jc w:val="center"/>
              <w:rPr>
                <w:rFonts w:asciiTheme="minorHAnsi" w:hAnsiTheme="minorHAnsi" w:cstheme="minorHAnsi"/>
              </w:rPr>
            </w:pPr>
          </w:p>
        </w:tc>
      </w:tr>
    </w:tbl>
    <w:p w14:paraId="68DCBCEB" w14:textId="230A0FE1" w:rsidR="00044C9A" w:rsidRDefault="00955018" w:rsidP="002560EE">
      <w:pPr>
        <w:ind w:left="5"/>
        <w:jc w:val="center"/>
        <w:rPr>
          <w:b/>
          <w:bCs/>
          <w:noProof/>
        </w:rPr>
      </w:pPr>
      <w:r w:rsidRPr="002534F8">
        <w:rPr>
          <w:b/>
          <w:bCs/>
          <w:noProof/>
        </w:rPr>
        <w:t xml:space="preserve">ANEXOS </w:t>
      </w:r>
    </w:p>
    <w:p w14:paraId="44A15CB2" w14:textId="348B8F4D" w:rsidR="00265FA7" w:rsidRDefault="00265FA7" w:rsidP="002560EE">
      <w:pPr>
        <w:ind w:left="5"/>
        <w:jc w:val="center"/>
        <w:rPr>
          <w:noProof/>
        </w:rPr>
      </w:pPr>
      <w:r>
        <w:rPr>
          <w:noProof/>
        </w:rPr>
        <w:t xml:space="preserve"> </w:t>
      </w:r>
    </w:p>
    <w:p w14:paraId="15BFAC6E" w14:textId="77777777" w:rsidR="00265FA7" w:rsidRDefault="00265FA7" w:rsidP="002560EE">
      <w:pPr>
        <w:ind w:left="5"/>
        <w:jc w:val="center"/>
        <w:rPr>
          <w:noProof/>
        </w:rPr>
      </w:pPr>
    </w:p>
    <w:p w14:paraId="3422EE3D" w14:textId="69053F5C" w:rsidR="00265FA7" w:rsidRDefault="00265FA7" w:rsidP="002560EE">
      <w:pPr>
        <w:ind w:left="5"/>
        <w:jc w:val="center"/>
        <w:rPr>
          <w:noProof/>
        </w:rPr>
      </w:pPr>
    </w:p>
    <w:p w14:paraId="282E7122" w14:textId="7D8B2BB1" w:rsidR="00783901" w:rsidRDefault="00417FE1" w:rsidP="002560EE">
      <w:pPr>
        <w:ind w:left="5"/>
        <w:jc w:val="center"/>
        <w:rPr>
          <w:noProof/>
        </w:rPr>
      </w:pPr>
      <w:r w:rsidRPr="00417FE1">
        <w:rPr>
          <w:noProof/>
        </w:rPr>
        <w:lastRenderedPageBreak/>
        <w:drawing>
          <wp:inline distT="0" distB="0" distL="0" distR="0" wp14:anchorId="5F18244D" wp14:editId="70495719">
            <wp:extent cx="2771775" cy="2057980"/>
            <wp:effectExtent l="0" t="0" r="0" b="0"/>
            <wp:docPr id="171431378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4313782" name=""/>
                    <pic:cNvPicPr/>
                  </pic:nvPicPr>
                  <pic:blipFill>
                    <a:blip r:embed="rId12" cstate="email">
                      <a:extLst>
                        <a:ext uri="{28A0092B-C50C-407E-A947-70E740481C1C}">
                          <a14:useLocalDpi xmlns:a14="http://schemas.microsoft.com/office/drawing/2010/main"/>
                        </a:ext>
                      </a:extLst>
                    </a:blip>
                    <a:stretch>
                      <a:fillRect/>
                    </a:stretch>
                  </pic:blipFill>
                  <pic:spPr>
                    <a:xfrm>
                      <a:off x="0" y="0"/>
                      <a:ext cx="2778145" cy="2062709"/>
                    </a:xfrm>
                    <a:prstGeom prst="rect">
                      <a:avLst/>
                    </a:prstGeom>
                  </pic:spPr>
                </pic:pic>
              </a:graphicData>
            </a:graphic>
          </wp:inline>
        </w:drawing>
      </w:r>
    </w:p>
    <w:p w14:paraId="3A3E87F7" w14:textId="77777777" w:rsidR="00783901" w:rsidRDefault="00783901" w:rsidP="002560EE">
      <w:pPr>
        <w:ind w:left="5"/>
        <w:jc w:val="center"/>
        <w:rPr>
          <w:noProof/>
        </w:rPr>
      </w:pPr>
    </w:p>
    <w:p w14:paraId="7D616248" w14:textId="173B6972" w:rsidR="00783901" w:rsidRDefault="00087105" w:rsidP="002560EE">
      <w:pPr>
        <w:ind w:left="5"/>
        <w:jc w:val="center"/>
        <w:rPr>
          <w:noProof/>
        </w:rPr>
      </w:pPr>
      <w:r w:rsidRPr="00087105">
        <w:rPr>
          <w:noProof/>
        </w:rPr>
        <w:drawing>
          <wp:inline distT="0" distB="0" distL="0" distR="0" wp14:anchorId="5D48EB91" wp14:editId="0C5D3F12">
            <wp:extent cx="2828925" cy="2118761"/>
            <wp:effectExtent l="0" t="0" r="0" b="0"/>
            <wp:docPr id="1014930877" name="Imagen 1" descr="Un grupo de personas jugando video juegos&#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4930877" name="Imagen 1" descr="Un grupo de personas jugando video juegos&#10;&#10;El contenido generado por IA puede ser incorrecto."/>
                    <pic:cNvPicPr/>
                  </pic:nvPicPr>
                  <pic:blipFill>
                    <a:blip r:embed="rId13" cstate="email">
                      <a:extLst>
                        <a:ext uri="{28A0092B-C50C-407E-A947-70E740481C1C}">
                          <a14:useLocalDpi xmlns:a14="http://schemas.microsoft.com/office/drawing/2010/main"/>
                        </a:ext>
                      </a:extLst>
                    </a:blip>
                    <a:stretch>
                      <a:fillRect/>
                    </a:stretch>
                  </pic:blipFill>
                  <pic:spPr>
                    <a:xfrm>
                      <a:off x="0" y="0"/>
                      <a:ext cx="2838505" cy="2125936"/>
                    </a:xfrm>
                    <a:prstGeom prst="rect">
                      <a:avLst/>
                    </a:prstGeom>
                  </pic:spPr>
                </pic:pic>
              </a:graphicData>
            </a:graphic>
          </wp:inline>
        </w:drawing>
      </w:r>
    </w:p>
    <w:p w14:paraId="6EBBF87A" w14:textId="095C9AB8" w:rsidR="00783901" w:rsidRDefault="00783901" w:rsidP="002560EE">
      <w:pPr>
        <w:ind w:left="5"/>
        <w:jc w:val="center"/>
        <w:rPr>
          <w:noProof/>
        </w:rPr>
      </w:pPr>
    </w:p>
    <w:p w14:paraId="77A641BB" w14:textId="77777777" w:rsidR="00783901" w:rsidRDefault="00783901" w:rsidP="002560EE">
      <w:pPr>
        <w:ind w:left="5"/>
        <w:jc w:val="center"/>
        <w:rPr>
          <w:noProof/>
        </w:rPr>
      </w:pPr>
    </w:p>
    <w:p w14:paraId="3ACE50A4" w14:textId="77777777" w:rsidR="00783901" w:rsidRDefault="00783901" w:rsidP="002560EE">
      <w:pPr>
        <w:ind w:left="5"/>
        <w:jc w:val="center"/>
        <w:rPr>
          <w:noProof/>
        </w:rPr>
      </w:pPr>
    </w:p>
    <w:p w14:paraId="3468D29A" w14:textId="77777777" w:rsidR="00783901" w:rsidRDefault="00783901" w:rsidP="002560EE">
      <w:pPr>
        <w:ind w:left="5"/>
        <w:jc w:val="center"/>
        <w:rPr>
          <w:noProof/>
        </w:rPr>
      </w:pPr>
    </w:p>
    <w:p w14:paraId="03415142" w14:textId="77777777" w:rsidR="00783901" w:rsidRDefault="00783901" w:rsidP="002560EE">
      <w:pPr>
        <w:ind w:left="5"/>
        <w:jc w:val="center"/>
        <w:rPr>
          <w:noProof/>
        </w:rPr>
      </w:pPr>
    </w:p>
    <w:p w14:paraId="0090E1D0" w14:textId="40A846B5" w:rsidR="00783901" w:rsidRDefault="00783901" w:rsidP="002560EE">
      <w:pPr>
        <w:ind w:left="5"/>
        <w:jc w:val="center"/>
        <w:rPr>
          <w:noProof/>
        </w:rPr>
      </w:pPr>
    </w:p>
    <w:p w14:paraId="53E4E9CD" w14:textId="413D1EDE" w:rsidR="00B92B5C" w:rsidRDefault="00CE2C18" w:rsidP="002560EE">
      <w:pPr>
        <w:ind w:left="5"/>
        <w:jc w:val="center"/>
        <w:rPr>
          <w:noProof/>
        </w:rPr>
      </w:pPr>
      <w:r w:rsidRPr="00CE2C18">
        <w:rPr>
          <w:noProof/>
        </w:rPr>
        <w:lastRenderedPageBreak/>
        <w:drawing>
          <wp:inline distT="0" distB="0" distL="0" distR="0" wp14:anchorId="60D600F7" wp14:editId="489F57D0">
            <wp:extent cx="7496101" cy="6071802"/>
            <wp:effectExtent l="7302" t="0" r="0" b="0"/>
            <wp:docPr id="52101111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1011111" name=""/>
                    <pic:cNvPicPr/>
                  </pic:nvPicPr>
                  <pic:blipFill>
                    <a:blip r:embed="rId14" cstate="email">
                      <a:extLst>
                        <a:ext uri="{28A0092B-C50C-407E-A947-70E740481C1C}">
                          <a14:useLocalDpi xmlns:a14="http://schemas.microsoft.com/office/drawing/2010/main"/>
                        </a:ext>
                      </a:extLst>
                    </a:blip>
                    <a:stretch>
                      <a:fillRect/>
                    </a:stretch>
                  </pic:blipFill>
                  <pic:spPr>
                    <a:xfrm rot="16200000">
                      <a:off x="0" y="0"/>
                      <a:ext cx="7506517" cy="6080239"/>
                    </a:xfrm>
                    <a:prstGeom prst="rect">
                      <a:avLst/>
                    </a:prstGeom>
                  </pic:spPr>
                </pic:pic>
              </a:graphicData>
            </a:graphic>
          </wp:inline>
        </w:drawing>
      </w:r>
    </w:p>
    <w:p w14:paraId="4E1BF4AE" w14:textId="77777777" w:rsidR="00B92B5C" w:rsidRDefault="00B92B5C" w:rsidP="007070E5">
      <w:pPr>
        <w:rPr>
          <w:noProof/>
        </w:rPr>
      </w:pPr>
    </w:p>
    <w:sectPr w:rsidR="00B92B5C" w:rsidSect="006F0DC4">
      <w:headerReference w:type="even" r:id="rId15"/>
      <w:headerReference w:type="default" r:id="rId16"/>
      <w:footerReference w:type="even" r:id="rId17"/>
      <w:footerReference w:type="default" r:id="rId18"/>
      <w:headerReference w:type="first" r:id="rId19"/>
      <w:footerReference w:type="first" r:id="rId20"/>
      <w:pgSz w:w="12240" w:h="15840"/>
      <w:pgMar w:top="1701" w:right="1134" w:bottom="1418" w:left="1701" w:header="709" w:footer="8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C9FE5A" w14:textId="77777777" w:rsidR="002576F4" w:rsidRDefault="002576F4" w:rsidP="008D404F">
      <w:r>
        <w:separator/>
      </w:r>
    </w:p>
  </w:endnote>
  <w:endnote w:type="continuationSeparator" w:id="0">
    <w:p w14:paraId="71B8066B" w14:textId="77777777" w:rsidR="002576F4" w:rsidRDefault="002576F4" w:rsidP="008D40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ED2EE" w14:textId="6266BC12" w:rsidR="00A056CB" w:rsidRDefault="0017542B" w:rsidP="007436B9">
    <w:pPr>
      <w:pStyle w:val="Piedepgina"/>
      <w:ind w:right="360"/>
      <w:jc w:val="center"/>
      <w:rPr>
        <w:rFonts w:ascii="Calibri" w:hAnsi="Calibri" w:cs="Calibri"/>
      </w:rPr>
    </w:pPr>
    <w:r w:rsidRPr="004A54F2">
      <w:rPr>
        <w:rFonts w:ascii="Calibri" w:hAnsi="Calibri" w:cs="Calibri"/>
      </w:rPr>
      <w:t>GOR-F-0</w:t>
    </w:r>
    <w:r w:rsidR="006913FA">
      <w:rPr>
        <w:rFonts w:ascii="Calibri" w:hAnsi="Calibri" w:cs="Calibri"/>
      </w:rPr>
      <w:t>84</w:t>
    </w:r>
    <w:r w:rsidRPr="004A54F2">
      <w:rPr>
        <w:rFonts w:ascii="Calibri" w:hAnsi="Calibri" w:cs="Calibri"/>
      </w:rPr>
      <w:t>V0</w:t>
    </w:r>
    <w:r w:rsidR="009A5A8C">
      <w:rPr>
        <w:rFonts w:ascii="Calibri" w:hAnsi="Calibri" w:cs="Calibri"/>
      </w:rPr>
      <w:t>2</w:t>
    </w:r>
  </w:p>
  <w:p w14:paraId="23121875" w14:textId="77777777" w:rsidR="009A5A8C" w:rsidRDefault="009A5A8C" w:rsidP="009A5A8C">
    <w:pPr>
      <w:pStyle w:val="Piedepgina"/>
      <w:ind w:right="360"/>
      <w:rPr>
        <w:rFonts w:ascii="Calibri" w:hAnsi="Calibri" w:cs="Calibri"/>
      </w:rPr>
    </w:pPr>
  </w:p>
  <w:p w14:paraId="225C3B23" w14:textId="77777777" w:rsidR="004A54F2" w:rsidRPr="004A54F2" w:rsidRDefault="004A54F2" w:rsidP="007436B9">
    <w:pPr>
      <w:pStyle w:val="Piedepgina"/>
      <w:ind w:right="360"/>
      <w:jc w:val="center"/>
      <w:rPr>
        <w:rFonts w:ascii="Calibri" w:hAnsi="Calibri" w:cs="Calibri"/>
      </w:rPr>
    </w:pPr>
  </w:p>
  <w:p w14:paraId="32AA353E" w14:textId="77777777" w:rsidR="0017542B" w:rsidRDefault="0017542B" w:rsidP="0017542B">
    <w:pPr>
      <w:pStyle w:val="Piedepgina"/>
      <w:jc w:val="center"/>
      <w:rPr>
        <w:rFonts w:ascii="Calibri" w:hAnsi="Calibri"/>
        <w:sz w:val="18"/>
        <w:szCs w:val="18"/>
      </w:rPr>
    </w:pPr>
  </w:p>
  <w:p w14:paraId="3703354E" w14:textId="77777777" w:rsidR="0017542B" w:rsidRPr="0017542B" w:rsidRDefault="0017542B" w:rsidP="0017542B">
    <w:pPr>
      <w:pStyle w:val="Piedepgina"/>
      <w:jc w:val="center"/>
      <w:rPr>
        <w:rFonts w:ascii="Calibri" w:hAnsi="Calibri"/>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3250BF" w14:textId="5EA10810" w:rsidR="00A056CB" w:rsidRDefault="00B702CE" w:rsidP="007436B9">
    <w:pPr>
      <w:pStyle w:val="Piedepgina"/>
      <w:ind w:right="360"/>
      <w:jc w:val="center"/>
      <w:rPr>
        <w:rFonts w:ascii="Calibri" w:hAnsi="Calibri"/>
      </w:rPr>
    </w:pPr>
    <w:r w:rsidRPr="007436B9">
      <w:rPr>
        <w:rFonts w:ascii="Calibri" w:hAnsi="Calibri"/>
      </w:rPr>
      <w:t>G</w:t>
    </w:r>
    <w:r w:rsidR="002A26BA" w:rsidRPr="007436B9">
      <w:rPr>
        <w:rFonts w:ascii="Calibri" w:hAnsi="Calibri"/>
      </w:rPr>
      <w:t>OR</w:t>
    </w:r>
    <w:r w:rsidRPr="007436B9">
      <w:rPr>
        <w:rFonts w:ascii="Calibri" w:hAnsi="Calibri"/>
      </w:rPr>
      <w:t>-F-</w:t>
    </w:r>
    <w:r w:rsidR="00A056CB">
      <w:rPr>
        <w:rFonts w:ascii="Calibri" w:hAnsi="Calibri"/>
      </w:rPr>
      <w:t>0</w:t>
    </w:r>
    <w:r w:rsidR="006913FA">
      <w:rPr>
        <w:rFonts w:ascii="Calibri" w:hAnsi="Calibri"/>
      </w:rPr>
      <w:t>84</w:t>
    </w:r>
    <w:r w:rsidRPr="007436B9">
      <w:rPr>
        <w:rFonts w:ascii="Calibri" w:hAnsi="Calibri"/>
      </w:rPr>
      <w:t xml:space="preserve"> V0</w:t>
    </w:r>
    <w:r w:rsidR="009A5A8C">
      <w:rPr>
        <w:rFonts w:ascii="Calibri" w:hAnsi="Calibri"/>
      </w:rPr>
      <w:t>2</w:t>
    </w:r>
  </w:p>
  <w:p w14:paraId="5D6360AE" w14:textId="77777777" w:rsidR="009A5A8C" w:rsidRDefault="009A5A8C" w:rsidP="007436B9">
    <w:pPr>
      <w:pStyle w:val="Piedepgina"/>
      <w:ind w:right="360"/>
      <w:jc w:val="center"/>
      <w:rPr>
        <w:rFonts w:ascii="Calibri" w:hAnsi="Calibri"/>
      </w:rPr>
    </w:pPr>
  </w:p>
  <w:p w14:paraId="43A41048" w14:textId="77777777" w:rsidR="004A54F2" w:rsidRPr="007436B9" w:rsidRDefault="004A54F2" w:rsidP="007436B9">
    <w:pPr>
      <w:pStyle w:val="Piedepgina"/>
      <w:ind w:right="360"/>
      <w:jc w:val="center"/>
      <w:rPr>
        <w:rFonts w:ascii="Calibri" w:hAnsi="Calibri"/>
      </w:rPr>
    </w:pPr>
  </w:p>
  <w:p w14:paraId="7C509224" w14:textId="77777777" w:rsidR="00A056CB" w:rsidRDefault="00A056CB" w:rsidP="002E7217">
    <w:pPr>
      <w:pStyle w:val="Piedepgina"/>
      <w:rPr>
        <w:rFonts w:ascii="Calibri" w:hAnsi="Calibri"/>
        <w:sz w:val="20"/>
        <w:szCs w:val="20"/>
      </w:rPr>
    </w:pPr>
  </w:p>
  <w:p w14:paraId="3A03585A" w14:textId="77777777" w:rsidR="00A056CB" w:rsidRPr="00794350" w:rsidRDefault="00A056CB" w:rsidP="002E7217">
    <w:pPr>
      <w:pStyle w:val="Piedepgina"/>
      <w:rPr>
        <w:color w:val="000000"/>
        <w:sz w:val="16"/>
        <w:szCs w:val="16"/>
        <w14:textFill>
          <w14:solidFill>
            <w14:srgbClr w14:val="000000">
              <w14:lumMod w14:val="75000"/>
            </w14:srgbClr>
          </w14:solidFill>
        </w14:textFill>
      </w:rPr>
    </w:pPr>
  </w:p>
  <w:p w14:paraId="2D61567A" w14:textId="77777777" w:rsidR="00A056CB" w:rsidRPr="00BF4537" w:rsidRDefault="00A056CB" w:rsidP="00BF4537">
    <w:pPr>
      <w:pStyle w:val="Piedepgina"/>
      <w:jc w:val="right"/>
      <w:rPr>
        <w:rFonts w:ascii="Calibri" w:hAnsi="Calibri"/>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97B8A8" w14:textId="76F26A64" w:rsidR="00A056CB" w:rsidRPr="00434089" w:rsidRDefault="00B702CE" w:rsidP="00DE21AC">
    <w:pPr>
      <w:pStyle w:val="Piedepgina"/>
      <w:jc w:val="center"/>
      <w:rPr>
        <w:sz w:val="16"/>
        <w:szCs w:val="16"/>
      </w:rPr>
    </w:pPr>
    <w:r w:rsidRPr="00434089">
      <w:rPr>
        <w:rFonts w:ascii="Calibri" w:hAnsi="Calibri"/>
        <w:sz w:val="16"/>
        <w:szCs w:val="16"/>
      </w:rPr>
      <w:t>GD-F-007 V0</w:t>
    </w:r>
    <w:r w:rsidR="00434089" w:rsidRPr="00434089">
      <w:rPr>
        <w:rFonts w:ascii="Calibri" w:hAnsi="Calibri"/>
        <w:sz w:val="16"/>
        <w:szCs w:val="16"/>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FDE0FB" w14:textId="77777777" w:rsidR="002576F4" w:rsidRDefault="002576F4" w:rsidP="008D404F">
      <w:r>
        <w:separator/>
      </w:r>
    </w:p>
  </w:footnote>
  <w:footnote w:type="continuationSeparator" w:id="0">
    <w:p w14:paraId="6BF5E78B" w14:textId="77777777" w:rsidR="002576F4" w:rsidRDefault="002576F4" w:rsidP="008D40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B9481D" w14:textId="6B6B76C8" w:rsidR="00A056CB" w:rsidRDefault="002A26BA">
    <w:pPr>
      <w:pStyle w:val="Encabezado"/>
    </w:pPr>
    <w:r w:rsidRPr="001A74F0">
      <w:rPr>
        <w:noProof/>
        <w:lang w:eastAsia="es-CO"/>
      </w:rPr>
      <w:drawing>
        <wp:anchor distT="0" distB="0" distL="114300" distR="114300" simplePos="0" relativeHeight="251663360" behindDoc="0" locked="0" layoutInCell="1" allowOverlap="1" wp14:anchorId="14B8CCF9" wp14:editId="1B08FE1B">
          <wp:simplePos x="0" y="0"/>
          <wp:positionH relativeFrom="margin">
            <wp:align>center</wp:align>
          </wp:positionH>
          <wp:positionV relativeFrom="paragraph">
            <wp:posOffset>-635</wp:posOffset>
          </wp:positionV>
          <wp:extent cx="592455" cy="561340"/>
          <wp:effectExtent l="0" t="0" r="4445" b="0"/>
          <wp:wrapNone/>
          <wp:docPr id="1027043641" name="Imagen 102704364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592455" cy="56134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9DD634" w14:textId="02273BBE" w:rsidR="00A056CB" w:rsidRDefault="008013AF" w:rsidP="002A26BA">
    <w:pPr>
      <w:pStyle w:val="Encabezado"/>
      <w:tabs>
        <w:tab w:val="clear" w:pos="8838"/>
        <w:tab w:val="left" w:pos="740"/>
        <w:tab w:val="center" w:pos="3168"/>
        <w:tab w:val="left" w:pos="5181"/>
      </w:tabs>
    </w:pPr>
    <w:r w:rsidRPr="001A74F0">
      <w:rPr>
        <w:noProof/>
        <w:lang w:eastAsia="es-CO"/>
      </w:rPr>
      <w:drawing>
        <wp:anchor distT="0" distB="0" distL="114300" distR="114300" simplePos="0" relativeHeight="251661312" behindDoc="0" locked="0" layoutInCell="1" allowOverlap="1" wp14:anchorId="55854288" wp14:editId="61A14028">
          <wp:simplePos x="0" y="0"/>
          <wp:positionH relativeFrom="margin">
            <wp:align>center</wp:align>
          </wp:positionH>
          <wp:positionV relativeFrom="paragraph">
            <wp:posOffset>3175</wp:posOffset>
          </wp:positionV>
          <wp:extent cx="592455" cy="561340"/>
          <wp:effectExtent l="0" t="0" r="4445" b="0"/>
          <wp:wrapNone/>
          <wp:docPr id="1438627858" name="Imagen 143862785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592455" cy="561340"/>
                  </a:xfrm>
                  <a:prstGeom prst="rect">
                    <a:avLst/>
                  </a:prstGeom>
                </pic:spPr>
              </pic:pic>
            </a:graphicData>
          </a:graphic>
          <wp14:sizeRelH relativeFrom="page">
            <wp14:pctWidth>0</wp14:pctWidth>
          </wp14:sizeRelH>
          <wp14:sizeRelV relativeFrom="page">
            <wp14:pctHeight>0</wp14:pctHeight>
          </wp14:sizeRelV>
        </wp:anchor>
      </w:drawing>
    </w:r>
    <w:r w:rsidR="008D404F">
      <w:tab/>
    </w:r>
    <w:r w:rsidR="002A26BA">
      <w:tab/>
    </w:r>
    <w:r w:rsidR="008D404F">
      <w:tab/>
    </w:r>
    <w:r w:rsidR="008D404F">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9533DA" w14:textId="3EA7F8C2" w:rsidR="00A056CB" w:rsidRDefault="00B702CE" w:rsidP="009539E4">
    <w:pPr>
      <w:pStyle w:val="Encabezado"/>
    </w:pPr>
    <w:r>
      <w:rPr>
        <w:noProof/>
        <w:lang w:val="es-CO" w:eastAsia="es-CO"/>
      </w:rPr>
      <w:drawing>
        <wp:anchor distT="0" distB="0" distL="114300" distR="114300" simplePos="0" relativeHeight="251659264" behindDoc="0" locked="0" layoutInCell="1" allowOverlap="1" wp14:anchorId="25FFB6E2" wp14:editId="00F012DD">
          <wp:simplePos x="0" y="0"/>
          <wp:positionH relativeFrom="margin">
            <wp:posOffset>3757295</wp:posOffset>
          </wp:positionH>
          <wp:positionV relativeFrom="paragraph">
            <wp:posOffset>-288290</wp:posOffset>
          </wp:positionV>
          <wp:extent cx="561975" cy="514350"/>
          <wp:effectExtent l="0" t="0" r="9525" b="0"/>
          <wp:wrapThrough wrapText="bothSides">
            <wp:wrapPolygon edited="0">
              <wp:start x="7322" y="0"/>
              <wp:lineTo x="0" y="5600"/>
              <wp:lineTo x="0" y="11200"/>
              <wp:lineTo x="3661" y="12800"/>
              <wp:lineTo x="2197" y="16800"/>
              <wp:lineTo x="2197" y="20000"/>
              <wp:lineTo x="3661" y="20800"/>
              <wp:lineTo x="17573" y="20800"/>
              <wp:lineTo x="19037" y="20000"/>
              <wp:lineTo x="19037" y="16000"/>
              <wp:lineTo x="16841" y="12800"/>
              <wp:lineTo x="21234" y="11200"/>
              <wp:lineTo x="21234" y="6400"/>
              <wp:lineTo x="13180" y="0"/>
              <wp:lineTo x="7322" y="0"/>
            </wp:wrapPolygon>
          </wp:wrapThrough>
          <wp:docPr id="1964575369" name="Imagen 1964575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email">
                    <a:extLst>
                      <a:ext uri="{28A0092B-C50C-407E-A947-70E740481C1C}">
                        <a14:useLocalDpi xmlns:a14="http://schemas.microsoft.com/office/drawing/2010/main"/>
                      </a:ext>
                    </a:extLst>
                  </a:blip>
                  <a:srcRect/>
                  <a:stretch>
                    <a:fillRect/>
                  </a:stretch>
                </pic:blipFill>
                <pic:spPr bwMode="auto">
                  <a:xfrm>
                    <a:off x="0" y="0"/>
                    <a:ext cx="561975" cy="5143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539E4">
      <w:rPr>
        <w:noProof/>
        <w:lang w:val="es-CO" w:eastAsia="es-CO"/>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9E119F"/>
    <w:multiLevelType w:val="hybridMultilevel"/>
    <w:tmpl w:val="1C72BFF8"/>
    <w:lvl w:ilvl="0" w:tplc="869221E2">
      <w:numFmt w:val="bullet"/>
      <w:lvlText w:val=""/>
      <w:lvlJc w:val="left"/>
      <w:pPr>
        <w:ind w:left="720" w:hanging="360"/>
      </w:pPr>
      <w:rPr>
        <w:rFonts w:ascii="Calibri" w:eastAsia="Times New Roman"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105E15FD"/>
    <w:multiLevelType w:val="hybridMultilevel"/>
    <w:tmpl w:val="C674E006"/>
    <w:lvl w:ilvl="0" w:tplc="240A000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13013FED"/>
    <w:multiLevelType w:val="hybridMultilevel"/>
    <w:tmpl w:val="6602AF6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17FE3023"/>
    <w:multiLevelType w:val="hybridMultilevel"/>
    <w:tmpl w:val="C7F2420C"/>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4" w15:restartNumberingAfterBreak="0">
    <w:nsid w:val="195B6A30"/>
    <w:multiLevelType w:val="hybridMultilevel"/>
    <w:tmpl w:val="085042E6"/>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5" w15:restartNumberingAfterBreak="0">
    <w:nsid w:val="1D1A21F3"/>
    <w:multiLevelType w:val="hybridMultilevel"/>
    <w:tmpl w:val="3CACE52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204A7150"/>
    <w:multiLevelType w:val="hybridMultilevel"/>
    <w:tmpl w:val="EDF80CF0"/>
    <w:lvl w:ilvl="0" w:tplc="04163CCC">
      <w:numFmt w:val="bullet"/>
      <w:lvlText w:val=""/>
      <w:lvlJc w:val="left"/>
      <w:pPr>
        <w:ind w:left="720" w:hanging="360"/>
      </w:pPr>
      <w:rPr>
        <w:rFonts w:ascii="Calibri" w:eastAsia="Arial"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22037B2D"/>
    <w:multiLevelType w:val="hybridMultilevel"/>
    <w:tmpl w:val="B3DA4798"/>
    <w:lvl w:ilvl="0" w:tplc="240A000F">
      <w:start w:val="1"/>
      <w:numFmt w:val="decimal"/>
      <w:lvlText w:val="%1."/>
      <w:lvlJc w:val="left"/>
      <w:pPr>
        <w:ind w:left="360" w:hanging="360"/>
      </w:pPr>
    </w:lvl>
    <w:lvl w:ilvl="1" w:tplc="02F24584">
      <w:numFmt w:val="bullet"/>
      <w:lvlText w:val=""/>
      <w:lvlJc w:val="left"/>
      <w:pPr>
        <w:ind w:left="1080" w:hanging="360"/>
      </w:pPr>
      <w:rPr>
        <w:rFonts w:ascii="Calibri" w:eastAsia="Arial" w:hAnsi="Calibri" w:cs="Calibri"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2365099D"/>
    <w:multiLevelType w:val="hybridMultilevel"/>
    <w:tmpl w:val="17F0BECA"/>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2BD65922"/>
    <w:multiLevelType w:val="hybridMultilevel"/>
    <w:tmpl w:val="B83A3862"/>
    <w:lvl w:ilvl="0" w:tplc="FE524E00">
      <w:numFmt w:val="bullet"/>
      <w:lvlText w:val=""/>
      <w:lvlJc w:val="left"/>
      <w:pPr>
        <w:ind w:left="720" w:hanging="360"/>
      </w:pPr>
      <w:rPr>
        <w:rFonts w:ascii="Calibri" w:eastAsia="Times New Roman"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320D5A39"/>
    <w:multiLevelType w:val="hybridMultilevel"/>
    <w:tmpl w:val="1874A2A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33B720FF"/>
    <w:multiLevelType w:val="hybridMultilevel"/>
    <w:tmpl w:val="1A4076DA"/>
    <w:lvl w:ilvl="0" w:tplc="240A0019">
      <w:start w:val="1"/>
      <w:numFmt w:val="lowerLetter"/>
      <w:lvlText w:val="%1."/>
      <w:lvlJc w:val="left"/>
      <w:pPr>
        <w:ind w:left="4320" w:hanging="360"/>
      </w:pPr>
    </w:lvl>
    <w:lvl w:ilvl="1" w:tplc="240A0019" w:tentative="1">
      <w:start w:val="1"/>
      <w:numFmt w:val="lowerLetter"/>
      <w:lvlText w:val="%2."/>
      <w:lvlJc w:val="left"/>
      <w:pPr>
        <w:ind w:left="5040" w:hanging="360"/>
      </w:pPr>
    </w:lvl>
    <w:lvl w:ilvl="2" w:tplc="240A001B" w:tentative="1">
      <w:start w:val="1"/>
      <w:numFmt w:val="lowerRoman"/>
      <w:lvlText w:val="%3."/>
      <w:lvlJc w:val="right"/>
      <w:pPr>
        <w:ind w:left="5760" w:hanging="180"/>
      </w:pPr>
    </w:lvl>
    <w:lvl w:ilvl="3" w:tplc="240A000F" w:tentative="1">
      <w:start w:val="1"/>
      <w:numFmt w:val="decimal"/>
      <w:lvlText w:val="%4."/>
      <w:lvlJc w:val="left"/>
      <w:pPr>
        <w:ind w:left="6480" w:hanging="360"/>
      </w:pPr>
    </w:lvl>
    <w:lvl w:ilvl="4" w:tplc="240A0019" w:tentative="1">
      <w:start w:val="1"/>
      <w:numFmt w:val="lowerLetter"/>
      <w:lvlText w:val="%5."/>
      <w:lvlJc w:val="left"/>
      <w:pPr>
        <w:ind w:left="7200" w:hanging="360"/>
      </w:pPr>
    </w:lvl>
    <w:lvl w:ilvl="5" w:tplc="240A001B" w:tentative="1">
      <w:start w:val="1"/>
      <w:numFmt w:val="lowerRoman"/>
      <w:lvlText w:val="%6."/>
      <w:lvlJc w:val="right"/>
      <w:pPr>
        <w:ind w:left="7920" w:hanging="180"/>
      </w:pPr>
    </w:lvl>
    <w:lvl w:ilvl="6" w:tplc="240A000F" w:tentative="1">
      <w:start w:val="1"/>
      <w:numFmt w:val="decimal"/>
      <w:lvlText w:val="%7."/>
      <w:lvlJc w:val="left"/>
      <w:pPr>
        <w:ind w:left="8640" w:hanging="360"/>
      </w:pPr>
    </w:lvl>
    <w:lvl w:ilvl="7" w:tplc="240A0019" w:tentative="1">
      <w:start w:val="1"/>
      <w:numFmt w:val="lowerLetter"/>
      <w:lvlText w:val="%8."/>
      <w:lvlJc w:val="left"/>
      <w:pPr>
        <w:ind w:left="9360" w:hanging="360"/>
      </w:pPr>
    </w:lvl>
    <w:lvl w:ilvl="8" w:tplc="240A001B" w:tentative="1">
      <w:start w:val="1"/>
      <w:numFmt w:val="lowerRoman"/>
      <w:lvlText w:val="%9."/>
      <w:lvlJc w:val="right"/>
      <w:pPr>
        <w:ind w:left="10080" w:hanging="180"/>
      </w:pPr>
    </w:lvl>
  </w:abstractNum>
  <w:abstractNum w:abstractNumId="12" w15:restartNumberingAfterBreak="0">
    <w:nsid w:val="36174032"/>
    <w:multiLevelType w:val="multilevel"/>
    <w:tmpl w:val="103E7764"/>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3" w15:restartNumberingAfterBreak="0">
    <w:nsid w:val="38903D76"/>
    <w:multiLevelType w:val="hybridMultilevel"/>
    <w:tmpl w:val="3154EAB8"/>
    <w:lvl w:ilvl="0" w:tplc="240A0019">
      <w:start w:val="1"/>
      <w:numFmt w:val="lowerLetter"/>
      <w:lvlText w:val="%1."/>
      <w:lvlJc w:val="left"/>
      <w:pPr>
        <w:ind w:left="1440" w:hanging="360"/>
      </w:p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14" w15:restartNumberingAfterBreak="0">
    <w:nsid w:val="3D8C709E"/>
    <w:multiLevelType w:val="hybridMultilevel"/>
    <w:tmpl w:val="4A10D446"/>
    <w:lvl w:ilvl="0" w:tplc="AD44BFFA">
      <w:numFmt w:val="bullet"/>
      <w:lvlText w:val=""/>
      <w:lvlJc w:val="left"/>
      <w:pPr>
        <w:ind w:left="720" w:hanging="360"/>
      </w:pPr>
      <w:rPr>
        <w:rFonts w:ascii="Calibri" w:eastAsia="Times New Roman"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3E806668"/>
    <w:multiLevelType w:val="hybridMultilevel"/>
    <w:tmpl w:val="D33885B0"/>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3F195570"/>
    <w:multiLevelType w:val="multilevel"/>
    <w:tmpl w:val="05DE7F48"/>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7" w15:restartNumberingAfterBreak="0">
    <w:nsid w:val="43332BBB"/>
    <w:multiLevelType w:val="hybridMultilevel"/>
    <w:tmpl w:val="E5C67760"/>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8" w15:restartNumberingAfterBreak="0">
    <w:nsid w:val="47681632"/>
    <w:multiLevelType w:val="hybridMultilevel"/>
    <w:tmpl w:val="41720A7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4848295E"/>
    <w:multiLevelType w:val="hybridMultilevel"/>
    <w:tmpl w:val="4A78475C"/>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4A37590D"/>
    <w:multiLevelType w:val="hybridMultilevel"/>
    <w:tmpl w:val="46CEAD98"/>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1" w15:restartNumberingAfterBreak="0">
    <w:nsid w:val="4ABC5ABE"/>
    <w:multiLevelType w:val="hybridMultilevel"/>
    <w:tmpl w:val="BECAEDF8"/>
    <w:lvl w:ilvl="0" w:tplc="3B489F96">
      <w:numFmt w:val="bullet"/>
      <w:lvlText w:val=""/>
      <w:lvlJc w:val="left"/>
      <w:pPr>
        <w:ind w:left="720" w:hanging="360"/>
      </w:pPr>
      <w:rPr>
        <w:rFonts w:ascii="Calibri" w:eastAsia="Times New Roman"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15:restartNumberingAfterBreak="0">
    <w:nsid w:val="5BFA613D"/>
    <w:multiLevelType w:val="hybridMultilevel"/>
    <w:tmpl w:val="3A206E8E"/>
    <w:lvl w:ilvl="0" w:tplc="240A0019">
      <w:start w:val="1"/>
      <w:numFmt w:val="lowerLetter"/>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3" w15:restartNumberingAfterBreak="0">
    <w:nsid w:val="60641AA3"/>
    <w:multiLevelType w:val="hybridMultilevel"/>
    <w:tmpl w:val="903A7614"/>
    <w:lvl w:ilvl="0" w:tplc="18EC90C0">
      <w:numFmt w:val="bullet"/>
      <w:lvlText w:val=""/>
      <w:lvlJc w:val="left"/>
      <w:pPr>
        <w:ind w:left="720" w:hanging="360"/>
      </w:pPr>
      <w:rPr>
        <w:rFonts w:ascii="Calibri" w:eastAsia="Times New Roman"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616C3BF3"/>
    <w:multiLevelType w:val="hybridMultilevel"/>
    <w:tmpl w:val="357EB256"/>
    <w:lvl w:ilvl="0" w:tplc="23B05B90">
      <w:numFmt w:val="bullet"/>
      <w:lvlText w:val=""/>
      <w:lvlJc w:val="left"/>
      <w:pPr>
        <w:ind w:left="720" w:hanging="360"/>
      </w:pPr>
      <w:rPr>
        <w:rFonts w:ascii="Calibri" w:eastAsia="Times New Roman"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627B60DB"/>
    <w:multiLevelType w:val="hybridMultilevel"/>
    <w:tmpl w:val="08BA26D4"/>
    <w:lvl w:ilvl="0" w:tplc="4DAC223E">
      <w:numFmt w:val="bullet"/>
      <w:lvlText w:val=""/>
      <w:lvlJc w:val="left"/>
      <w:pPr>
        <w:ind w:left="720" w:hanging="360"/>
      </w:pPr>
      <w:rPr>
        <w:rFonts w:ascii="Calibri" w:eastAsia="Times New Roman"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15:restartNumberingAfterBreak="0">
    <w:nsid w:val="675B4AA1"/>
    <w:multiLevelType w:val="hybridMultilevel"/>
    <w:tmpl w:val="7D523436"/>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7" w15:restartNumberingAfterBreak="0">
    <w:nsid w:val="684D1C3B"/>
    <w:multiLevelType w:val="hybridMultilevel"/>
    <w:tmpl w:val="7916DF3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8" w15:restartNumberingAfterBreak="0">
    <w:nsid w:val="6BDA569F"/>
    <w:multiLevelType w:val="hybridMultilevel"/>
    <w:tmpl w:val="1474E772"/>
    <w:lvl w:ilvl="0" w:tplc="240A000F">
      <w:start w:val="1"/>
      <w:numFmt w:val="decimal"/>
      <w:lvlText w:val="%1."/>
      <w:lvlJc w:val="left"/>
      <w:pPr>
        <w:ind w:left="360" w:hanging="360"/>
      </w:pPr>
    </w:lvl>
    <w:lvl w:ilvl="1" w:tplc="9A48255E">
      <w:numFmt w:val="bullet"/>
      <w:lvlText w:val=""/>
      <w:lvlJc w:val="left"/>
      <w:pPr>
        <w:ind w:left="1080" w:hanging="360"/>
      </w:pPr>
      <w:rPr>
        <w:rFonts w:ascii="Calibri" w:eastAsia="Arial" w:hAnsi="Calibri" w:cs="Calibri"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9" w15:restartNumberingAfterBreak="0">
    <w:nsid w:val="6DF21CAB"/>
    <w:multiLevelType w:val="hybridMultilevel"/>
    <w:tmpl w:val="0F7C56C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0" w15:restartNumberingAfterBreak="0">
    <w:nsid w:val="6F625ECE"/>
    <w:multiLevelType w:val="hybridMultilevel"/>
    <w:tmpl w:val="8C120952"/>
    <w:lvl w:ilvl="0" w:tplc="240A000F">
      <w:start w:val="1"/>
      <w:numFmt w:val="decimal"/>
      <w:lvlText w:val="%1."/>
      <w:lvlJc w:val="left"/>
      <w:pPr>
        <w:ind w:left="360" w:hanging="360"/>
      </w:pPr>
    </w:lvl>
    <w:lvl w:ilvl="1" w:tplc="064857D6">
      <w:numFmt w:val="bullet"/>
      <w:lvlText w:val=""/>
      <w:lvlJc w:val="left"/>
      <w:pPr>
        <w:ind w:left="1080" w:hanging="360"/>
      </w:pPr>
      <w:rPr>
        <w:rFonts w:ascii="Calibri" w:eastAsia="Arial" w:hAnsi="Calibri" w:cs="Calibri"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1" w15:restartNumberingAfterBreak="0">
    <w:nsid w:val="6FE03874"/>
    <w:multiLevelType w:val="hybridMultilevel"/>
    <w:tmpl w:val="D8247300"/>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2" w15:restartNumberingAfterBreak="0">
    <w:nsid w:val="77A665C9"/>
    <w:multiLevelType w:val="hybridMultilevel"/>
    <w:tmpl w:val="0F3CE3AC"/>
    <w:lvl w:ilvl="0" w:tplc="1D602BB4">
      <w:numFmt w:val="bullet"/>
      <w:lvlText w:val=""/>
      <w:lvlJc w:val="left"/>
      <w:pPr>
        <w:ind w:left="720" w:hanging="360"/>
      </w:pPr>
      <w:rPr>
        <w:rFonts w:ascii="Calibri" w:eastAsia="Times New Roman"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3" w15:restartNumberingAfterBreak="0">
    <w:nsid w:val="7FB64A5A"/>
    <w:multiLevelType w:val="hybridMultilevel"/>
    <w:tmpl w:val="41F4BB3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574365923">
    <w:abstractNumId w:val="28"/>
  </w:num>
  <w:num w:numId="2" w16cid:durableId="1606569590">
    <w:abstractNumId w:val="20"/>
  </w:num>
  <w:num w:numId="3" w16cid:durableId="12002234">
    <w:abstractNumId w:val="19"/>
  </w:num>
  <w:num w:numId="4" w16cid:durableId="128283362">
    <w:abstractNumId w:val="7"/>
  </w:num>
  <w:num w:numId="5" w16cid:durableId="613024704">
    <w:abstractNumId w:val="24"/>
  </w:num>
  <w:num w:numId="6" w16cid:durableId="1520581113">
    <w:abstractNumId w:val="10"/>
  </w:num>
  <w:num w:numId="7" w16cid:durableId="1113479477">
    <w:abstractNumId w:val="23"/>
  </w:num>
  <w:num w:numId="8" w16cid:durableId="780338865">
    <w:abstractNumId w:val="26"/>
  </w:num>
  <w:num w:numId="9" w16cid:durableId="1052848618">
    <w:abstractNumId w:val="8"/>
  </w:num>
  <w:num w:numId="10" w16cid:durableId="1786659248">
    <w:abstractNumId w:val="13"/>
  </w:num>
  <w:num w:numId="11" w16cid:durableId="1860393280">
    <w:abstractNumId w:val="11"/>
  </w:num>
  <w:num w:numId="12" w16cid:durableId="1966959541">
    <w:abstractNumId w:val="22"/>
  </w:num>
  <w:num w:numId="13" w16cid:durableId="1655838385">
    <w:abstractNumId w:val="17"/>
  </w:num>
  <w:num w:numId="14" w16cid:durableId="2043482899">
    <w:abstractNumId w:val="30"/>
  </w:num>
  <w:num w:numId="15" w16cid:durableId="1244992374">
    <w:abstractNumId w:val="0"/>
  </w:num>
  <w:num w:numId="16" w16cid:durableId="91779991">
    <w:abstractNumId w:val="18"/>
  </w:num>
  <w:num w:numId="17" w16cid:durableId="1539320621">
    <w:abstractNumId w:val="25"/>
  </w:num>
  <w:num w:numId="18" w16cid:durableId="1697344502">
    <w:abstractNumId w:val="4"/>
  </w:num>
  <w:num w:numId="19" w16cid:durableId="1603300926">
    <w:abstractNumId w:val="33"/>
  </w:num>
  <w:num w:numId="20" w16cid:durableId="317612810">
    <w:abstractNumId w:val="15"/>
  </w:num>
  <w:num w:numId="21" w16cid:durableId="453014354">
    <w:abstractNumId w:val="27"/>
  </w:num>
  <w:num w:numId="22" w16cid:durableId="1569805374">
    <w:abstractNumId w:val="2"/>
  </w:num>
  <w:num w:numId="23" w16cid:durableId="960962673">
    <w:abstractNumId w:val="14"/>
  </w:num>
  <w:num w:numId="24" w16cid:durableId="798425774">
    <w:abstractNumId w:val="16"/>
  </w:num>
  <w:num w:numId="25" w16cid:durableId="1664963639">
    <w:abstractNumId w:val="3"/>
  </w:num>
  <w:num w:numId="26" w16cid:durableId="375390907">
    <w:abstractNumId w:val="6"/>
  </w:num>
  <w:num w:numId="27" w16cid:durableId="1731153628">
    <w:abstractNumId w:val="5"/>
  </w:num>
  <w:num w:numId="28" w16cid:durableId="1156074703">
    <w:abstractNumId w:val="29"/>
  </w:num>
  <w:num w:numId="29" w16cid:durableId="451897077">
    <w:abstractNumId w:val="9"/>
  </w:num>
  <w:num w:numId="30" w16cid:durableId="31417570">
    <w:abstractNumId w:val="31"/>
  </w:num>
  <w:num w:numId="31" w16cid:durableId="2096004871">
    <w:abstractNumId w:val="32"/>
  </w:num>
  <w:num w:numId="32" w16cid:durableId="1331712661">
    <w:abstractNumId w:val="1"/>
  </w:num>
  <w:num w:numId="33" w16cid:durableId="1963884085">
    <w:abstractNumId w:val="21"/>
  </w:num>
  <w:num w:numId="34" w16cid:durableId="1795711364">
    <w:abstractNumId w:val="1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404F"/>
    <w:rsid w:val="0001267F"/>
    <w:rsid w:val="00014862"/>
    <w:rsid w:val="00014F60"/>
    <w:rsid w:val="00016C28"/>
    <w:rsid w:val="00023FC3"/>
    <w:rsid w:val="0002469C"/>
    <w:rsid w:val="0002684B"/>
    <w:rsid w:val="000270C6"/>
    <w:rsid w:val="0003558F"/>
    <w:rsid w:val="00044BFB"/>
    <w:rsid w:val="00044C9A"/>
    <w:rsid w:val="00050E70"/>
    <w:rsid w:val="00053982"/>
    <w:rsid w:val="00053C85"/>
    <w:rsid w:val="0005523A"/>
    <w:rsid w:val="00057A20"/>
    <w:rsid w:val="00063A49"/>
    <w:rsid w:val="00064259"/>
    <w:rsid w:val="0006477D"/>
    <w:rsid w:val="000732A4"/>
    <w:rsid w:val="00083369"/>
    <w:rsid w:val="00083867"/>
    <w:rsid w:val="000843BC"/>
    <w:rsid w:val="00087105"/>
    <w:rsid w:val="00092E1E"/>
    <w:rsid w:val="000943E2"/>
    <w:rsid w:val="000B2646"/>
    <w:rsid w:val="000B5126"/>
    <w:rsid w:val="000C312B"/>
    <w:rsid w:val="000C4739"/>
    <w:rsid w:val="000D0C06"/>
    <w:rsid w:val="000D16BF"/>
    <w:rsid w:val="000E7372"/>
    <w:rsid w:val="00110C78"/>
    <w:rsid w:val="001113DE"/>
    <w:rsid w:val="00114F99"/>
    <w:rsid w:val="00125EAA"/>
    <w:rsid w:val="001300E3"/>
    <w:rsid w:val="00131D89"/>
    <w:rsid w:val="00144EF2"/>
    <w:rsid w:val="00152C70"/>
    <w:rsid w:val="001565B0"/>
    <w:rsid w:val="001648BA"/>
    <w:rsid w:val="0017542B"/>
    <w:rsid w:val="0018698C"/>
    <w:rsid w:val="00186B83"/>
    <w:rsid w:val="00186DD2"/>
    <w:rsid w:val="00186E99"/>
    <w:rsid w:val="00193467"/>
    <w:rsid w:val="00195C2B"/>
    <w:rsid w:val="001B02A3"/>
    <w:rsid w:val="001B455F"/>
    <w:rsid w:val="001B6F86"/>
    <w:rsid w:val="001C6E73"/>
    <w:rsid w:val="001C6FEA"/>
    <w:rsid w:val="001E0B3A"/>
    <w:rsid w:val="001E4262"/>
    <w:rsid w:val="0020693B"/>
    <w:rsid w:val="00210804"/>
    <w:rsid w:val="00222BA5"/>
    <w:rsid w:val="00223684"/>
    <w:rsid w:val="00237253"/>
    <w:rsid w:val="00241999"/>
    <w:rsid w:val="002534F8"/>
    <w:rsid w:val="002560EE"/>
    <w:rsid w:val="0025637E"/>
    <w:rsid w:val="00257136"/>
    <w:rsid w:val="002576F4"/>
    <w:rsid w:val="0026419A"/>
    <w:rsid w:val="00265FA7"/>
    <w:rsid w:val="002674C0"/>
    <w:rsid w:val="00267742"/>
    <w:rsid w:val="002721B1"/>
    <w:rsid w:val="00272D36"/>
    <w:rsid w:val="0029161D"/>
    <w:rsid w:val="00295888"/>
    <w:rsid w:val="002A0F9A"/>
    <w:rsid w:val="002A26BA"/>
    <w:rsid w:val="002A4766"/>
    <w:rsid w:val="002D2DCC"/>
    <w:rsid w:val="002D796E"/>
    <w:rsid w:val="002E100A"/>
    <w:rsid w:val="002E3AF9"/>
    <w:rsid w:val="002E4174"/>
    <w:rsid w:val="002E6597"/>
    <w:rsid w:val="002F1C31"/>
    <w:rsid w:val="002F50E8"/>
    <w:rsid w:val="00303BE9"/>
    <w:rsid w:val="003060B3"/>
    <w:rsid w:val="003070AE"/>
    <w:rsid w:val="0036795D"/>
    <w:rsid w:val="003754A3"/>
    <w:rsid w:val="003868FF"/>
    <w:rsid w:val="003926C3"/>
    <w:rsid w:val="003943C3"/>
    <w:rsid w:val="00396C2E"/>
    <w:rsid w:val="003B109F"/>
    <w:rsid w:val="003B37DC"/>
    <w:rsid w:val="003B38DE"/>
    <w:rsid w:val="003D500A"/>
    <w:rsid w:val="00404760"/>
    <w:rsid w:val="00404F9B"/>
    <w:rsid w:val="0040709C"/>
    <w:rsid w:val="00407B4F"/>
    <w:rsid w:val="004161EE"/>
    <w:rsid w:val="00417818"/>
    <w:rsid w:val="00417FE1"/>
    <w:rsid w:val="00422025"/>
    <w:rsid w:val="00423B88"/>
    <w:rsid w:val="00425A53"/>
    <w:rsid w:val="00427F3A"/>
    <w:rsid w:val="004315FB"/>
    <w:rsid w:val="00434089"/>
    <w:rsid w:val="00441182"/>
    <w:rsid w:val="00450285"/>
    <w:rsid w:val="004530B5"/>
    <w:rsid w:val="00457BC2"/>
    <w:rsid w:val="00465BB4"/>
    <w:rsid w:val="0046715E"/>
    <w:rsid w:val="004678DD"/>
    <w:rsid w:val="0048342A"/>
    <w:rsid w:val="004916C5"/>
    <w:rsid w:val="004A54F2"/>
    <w:rsid w:val="004B0917"/>
    <w:rsid w:val="004B222C"/>
    <w:rsid w:val="004E0041"/>
    <w:rsid w:val="004E140B"/>
    <w:rsid w:val="004E4640"/>
    <w:rsid w:val="005037BE"/>
    <w:rsid w:val="0051706D"/>
    <w:rsid w:val="00540F50"/>
    <w:rsid w:val="0055285B"/>
    <w:rsid w:val="00563787"/>
    <w:rsid w:val="005751B6"/>
    <w:rsid w:val="00575302"/>
    <w:rsid w:val="00583C75"/>
    <w:rsid w:val="00592BC7"/>
    <w:rsid w:val="005934D3"/>
    <w:rsid w:val="005A65F4"/>
    <w:rsid w:val="005A7BE4"/>
    <w:rsid w:val="005C38B0"/>
    <w:rsid w:val="005D09A8"/>
    <w:rsid w:val="005E06A0"/>
    <w:rsid w:val="005E2DD3"/>
    <w:rsid w:val="005E623A"/>
    <w:rsid w:val="005F396F"/>
    <w:rsid w:val="005F7840"/>
    <w:rsid w:val="0062104D"/>
    <w:rsid w:val="00625451"/>
    <w:rsid w:val="00637C0E"/>
    <w:rsid w:val="0066589B"/>
    <w:rsid w:val="00672D35"/>
    <w:rsid w:val="00687288"/>
    <w:rsid w:val="006913FA"/>
    <w:rsid w:val="006A0505"/>
    <w:rsid w:val="006A47E6"/>
    <w:rsid w:val="006B678A"/>
    <w:rsid w:val="006C1C50"/>
    <w:rsid w:val="006D07FA"/>
    <w:rsid w:val="006D69BC"/>
    <w:rsid w:val="006E52DF"/>
    <w:rsid w:val="006F0DC4"/>
    <w:rsid w:val="006F3EF7"/>
    <w:rsid w:val="006F44E5"/>
    <w:rsid w:val="006F4FC2"/>
    <w:rsid w:val="007015E3"/>
    <w:rsid w:val="007070E5"/>
    <w:rsid w:val="007203FA"/>
    <w:rsid w:val="00726B94"/>
    <w:rsid w:val="007315E6"/>
    <w:rsid w:val="00737DE4"/>
    <w:rsid w:val="0074178D"/>
    <w:rsid w:val="007436B9"/>
    <w:rsid w:val="007453B5"/>
    <w:rsid w:val="007546B1"/>
    <w:rsid w:val="00755215"/>
    <w:rsid w:val="00756DE6"/>
    <w:rsid w:val="0076325F"/>
    <w:rsid w:val="0077057C"/>
    <w:rsid w:val="0077136D"/>
    <w:rsid w:val="00774285"/>
    <w:rsid w:val="00783901"/>
    <w:rsid w:val="00792564"/>
    <w:rsid w:val="007A1A3C"/>
    <w:rsid w:val="007B45C6"/>
    <w:rsid w:val="007B7600"/>
    <w:rsid w:val="007C7E4D"/>
    <w:rsid w:val="007D6C48"/>
    <w:rsid w:val="007E4B2F"/>
    <w:rsid w:val="007F6726"/>
    <w:rsid w:val="008013AF"/>
    <w:rsid w:val="008110E2"/>
    <w:rsid w:val="00812145"/>
    <w:rsid w:val="00815C0F"/>
    <w:rsid w:val="008178BE"/>
    <w:rsid w:val="00823B6C"/>
    <w:rsid w:val="00827C94"/>
    <w:rsid w:val="00834B97"/>
    <w:rsid w:val="0086174B"/>
    <w:rsid w:val="00867906"/>
    <w:rsid w:val="008A09BF"/>
    <w:rsid w:val="008A5935"/>
    <w:rsid w:val="008A79D0"/>
    <w:rsid w:val="008A7AAF"/>
    <w:rsid w:val="008C24BD"/>
    <w:rsid w:val="008C4A89"/>
    <w:rsid w:val="008C5CDF"/>
    <w:rsid w:val="008D03CC"/>
    <w:rsid w:val="008D3292"/>
    <w:rsid w:val="008D404F"/>
    <w:rsid w:val="008D687A"/>
    <w:rsid w:val="008E12E5"/>
    <w:rsid w:val="008F2A46"/>
    <w:rsid w:val="00902501"/>
    <w:rsid w:val="00905F8D"/>
    <w:rsid w:val="0091429D"/>
    <w:rsid w:val="0091631D"/>
    <w:rsid w:val="009217DF"/>
    <w:rsid w:val="00944CCB"/>
    <w:rsid w:val="00946DCF"/>
    <w:rsid w:val="00946E88"/>
    <w:rsid w:val="009478AD"/>
    <w:rsid w:val="009539E4"/>
    <w:rsid w:val="00955018"/>
    <w:rsid w:val="00965057"/>
    <w:rsid w:val="00971268"/>
    <w:rsid w:val="00981AD8"/>
    <w:rsid w:val="00981F59"/>
    <w:rsid w:val="009A469F"/>
    <w:rsid w:val="009A55D3"/>
    <w:rsid w:val="009A5A8C"/>
    <w:rsid w:val="009C41CB"/>
    <w:rsid w:val="009D57DC"/>
    <w:rsid w:val="009D58A9"/>
    <w:rsid w:val="009E66B0"/>
    <w:rsid w:val="00A02D30"/>
    <w:rsid w:val="00A056CB"/>
    <w:rsid w:val="00A07DDA"/>
    <w:rsid w:val="00A131A5"/>
    <w:rsid w:val="00A2489B"/>
    <w:rsid w:val="00A25B55"/>
    <w:rsid w:val="00A315F7"/>
    <w:rsid w:val="00A31BB0"/>
    <w:rsid w:val="00A405C7"/>
    <w:rsid w:val="00A57B89"/>
    <w:rsid w:val="00A62A90"/>
    <w:rsid w:val="00A718EC"/>
    <w:rsid w:val="00A71DF2"/>
    <w:rsid w:val="00A9040D"/>
    <w:rsid w:val="00A96724"/>
    <w:rsid w:val="00AD0F63"/>
    <w:rsid w:val="00AD296A"/>
    <w:rsid w:val="00AD6C22"/>
    <w:rsid w:val="00AE1840"/>
    <w:rsid w:val="00AF2848"/>
    <w:rsid w:val="00AF3445"/>
    <w:rsid w:val="00AF673D"/>
    <w:rsid w:val="00AF7D17"/>
    <w:rsid w:val="00B03B98"/>
    <w:rsid w:val="00B04508"/>
    <w:rsid w:val="00B208E2"/>
    <w:rsid w:val="00B3040D"/>
    <w:rsid w:val="00B33D1E"/>
    <w:rsid w:val="00B4399E"/>
    <w:rsid w:val="00B473C3"/>
    <w:rsid w:val="00B64538"/>
    <w:rsid w:val="00B702CE"/>
    <w:rsid w:val="00B90C84"/>
    <w:rsid w:val="00B92B5C"/>
    <w:rsid w:val="00BA4F40"/>
    <w:rsid w:val="00BC16A8"/>
    <w:rsid w:val="00BC1814"/>
    <w:rsid w:val="00BC4711"/>
    <w:rsid w:val="00BD75D1"/>
    <w:rsid w:val="00BE1372"/>
    <w:rsid w:val="00BE6BAE"/>
    <w:rsid w:val="00BF4A1C"/>
    <w:rsid w:val="00C1151B"/>
    <w:rsid w:val="00C16DB3"/>
    <w:rsid w:val="00C417B9"/>
    <w:rsid w:val="00C4441F"/>
    <w:rsid w:val="00C5790A"/>
    <w:rsid w:val="00C61C06"/>
    <w:rsid w:val="00C641FB"/>
    <w:rsid w:val="00C74D9D"/>
    <w:rsid w:val="00C77822"/>
    <w:rsid w:val="00C9257D"/>
    <w:rsid w:val="00C931A7"/>
    <w:rsid w:val="00C93699"/>
    <w:rsid w:val="00CC0A0D"/>
    <w:rsid w:val="00CC1F4C"/>
    <w:rsid w:val="00CC4B5C"/>
    <w:rsid w:val="00CC571F"/>
    <w:rsid w:val="00CD0610"/>
    <w:rsid w:val="00CD5C5A"/>
    <w:rsid w:val="00CE2C18"/>
    <w:rsid w:val="00CE6955"/>
    <w:rsid w:val="00CF3B4E"/>
    <w:rsid w:val="00D10CE4"/>
    <w:rsid w:val="00D15E80"/>
    <w:rsid w:val="00D22378"/>
    <w:rsid w:val="00D22688"/>
    <w:rsid w:val="00D22690"/>
    <w:rsid w:val="00D23F25"/>
    <w:rsid w:val="00D454C0"/>
    <w:rsid w:val="00D75171"/>
    <w:rsid w:val="00D903D6"/>
    <w:rsid w:val="00DA5E6C"/>
    <w:rsid w:val="00DB2FE8"/>
    <w:rsid w:val="00DC0B6B"/>
    <w:rsid w:val="00DC1956"/>
    <w:rsid w:val="00E06418"/>
    <w:rsid w:val="00E23160"/>
    <w:rsid w:val="00E25072"/>
    <w:rsid w:val="00E3670A"/>
    <w:rsid w:val="00E4197B"/>
    <w:rsid w:val="00E62171"/>
    <w:rsid w:val="00E62781"/>
    <w:rsid w:val="00E64A1C"/>
    <w:rsid w:val="00E90DFB"/>
    <w:rsid w:val="00E95713"/>
    <w:rsid w:val="00EA1A41"/>
    <w:rsid w:val="00EA244B"/>
    <w:rsid w:val="00EC5919"/>
    <w:rsid w:val="00EC7ED7"/>
    <w:rsid w:val="00F037CC"/>
    <w:rsid w:val="00F16AC5"/>
    <w:rsid w:val="00F241E0"/>
    <w:rsid w:val="00F33143"/>
    <w:rsid w:val="00F42CBD"/>
    <w:rsid w:val="00F55855"/>
    <w:rsid w:val="00F5609A"/>
    <w:rsid w:val="00F73B85"/>
    <w:rsid w:val="00F84875"/>
    <w:rsid w:val="00F87CCF"/>
    <w:rsid w:val="00FA1035"/>
    <w:rsid w:val="00FA3702"/>
    <w:rsid w:val="00FB63D1"/>
    <w:rsid w:val="00FC3736"/>
    <w:rsid w:val="00FE0EDC"/>
    <w:rsid w:val="00FE14C0"/>
    <w:rsid w:val="00FE1DD3"/>
    <w:rsid w:val="00FF1036"/>
    <w:rsid w:val="00FF2E70"/>
    <w:rsid w:val="00FF7D2D"/>
    <w:rsid w:val="00FF7FCF"/>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816CA8"/>
  <w15:docId w15:val="{6F28F3EC-A665-42FA-B837-DC324FF05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404F"/>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link w:val="PrrafodelistaCar"/>
    <w:uiPriority w:val="34"/>
    <w:qFormat/>
    <w:rsid w:val="008D404F"/>
    <w:pPr>
      <w:ind w:left="708"/>
    </w:pPr>
  </w:style>
  <w:style w:type="paragraph" w:styleId="Encabezado">
    <w:name w:val="header"/>
    <w:basedOn w:val="Normal"/>
    <w:link w:val="EncabezadoCar"/>
    <w:uiPriority w:val="99"/>
    <w:unhideWhenUsed/>
    <w:rsid w:val="008D404F"/>
    <w:pPr>
      <w:tabs>
        <w:tab w:val="center" w:pos="4419"/>
        <w:tab w:val="right" w:pos="8838"/>
      </w:tabs>
    </w:pPr>
  </w:style>
  <w:style w:type="character" w:customStyle="1" w:styleId="EncabezadoCar">
    <w:name w:val="Encabezado Car"/>
    <w:basedOn w:val="Fuentedeprrafopredeter"/>
    <w:link w:val="Encabezado"/>
    <w:uiPriority w:val="99"/>
    <w:rsid w:val="008D404F"/>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unhideWhenUsed/>
    <w:rsid w:val="008D404F"/>
    <w:pPr>
      <w:tabs>
        <w:tab w:val="center" w:pos="4419"/>
        <w:tab w:val="right" w:pos="8838"/>
      </w:tabs>
    </w:pPr>
  </w:style>
  <w:style w:type="character" w:customStyle="1" w:styleId="PiedepginaCar">
    <w:name w:val="Pie de página Car"/>
    <w:basedOn w:val="Fuentedeprrafopredeter"/>
    <w:link w:val="Piedepgina"/>
    <w:uiPriority w:val="99"/>
    <w:rsid w:val="008D404F"/>
    <w:rPr>
      <w:rFonts w:ascii="Times New Roman" w:eastAsia="Times New Roman" w:hAnsi="Times New Roman" w:cs="Times New Roman"/>
      <w:sz w:val="24"/>
      <w:szCs w:val="24"/>
      <w:lang w:eastAsia="es-ES"/>
    </w:rPr>
  </w:style>
  <w:style w:type="paragraph" w:customStyle="1" w:styleId="TableParagraph">
    <w:name w:val="Table Paragraph"/>
    <w:basedOn w:val="Normal"/>
    <w:uiPriority w:val="1"/>
    <w:qFormat/>
    <w:rsid w:val="008D404F"/>
    <w:pPr>
      <w:widowControl w:val="0"/>
      <w:autoSpaceDE w:val="0"/>
      <w:autoSpaceDN w:val="0"/>
    </w:pPr>
    <w:rPr>
      <w:rFonts w:ascii="Arial" w:eastAsia="Arial" w:hAnsi="Arial" w:cs="Arial"/>
      <w:sz w:val="22"/>
      <w:szCs w:val="22"/>
      <w:lang w:eastAsia="en-US"/>
    </w:rPr>
  </w:style>
  <w:style w:type="table" w:styleId="Tablaconcuadrcula">
    <w:name w:val="Table Grid"/>
    <w:basedOn w:val="Tablanormal"/>
    <w:uiPriority w:val="39"/>
    <w:rsid w:val="008D404F"/>
    <w:pPr>
      <w:spacing w:after="0" w:line="240" w:lineRule="auto"/>
    </w:pPr>
    <w:rPr>
      <w:lang w:val="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link w:val="Prrafodelista"/>
    <w:uiPriority w:val="34"/>
    <w:rsid w:val="008D404F"/>
    <w:rPr>
      <w:rFonts w:ascii="Times New Roman" w:eastAsia="Times New Roman" w:hAnsi="Times New Roman" w:cs="Times New Roman"/>
      <w:sz w:val="24"/>
      <w:szCs w:val="24"/>
      <w:lang w:eastAsia="es-ES"/>
    </w:rPr>
  </w:style>
  <w:style w:type="paragraph" w:styleId="Textoindependiente">
    <w:name w:val="Body Text"/>
    <w:basedOn w:val="Normal"/>
    <w:link w:val="TextoindependienteCar"/>
    <w:uiPriority w:val="99"/>
    <w:unhideWhenUsed/>
    <w:rsid w:val="008D404F"/>
    <w:pPr>
      <w:spacing w:after="120" w:line="480" w:lineRule="auto"/>
    </w:pPr>
    <w:rPr>
      <w:rFonts w:ascii="Calibri" w:eastAsia="Calibri" w:hAnsi="Calibri"/>
      <w:sz w:val="22"/>
      <w:szCs w:val="22"/>
      <w:lang w:val="es-CO" w:eastAsia="en-US"/>
    </w:rPr>
  </w:style>
  <w:style w:type="character" w:customStyle="1" w:styleId="TextoindependienteCar">
    <w:name w:val="Texto independiente Car"/>
    <w:basedOn w:val="Fuentedeprrafopredeter"/>
    <w:link w:val="Textoindependiente"/>
    <w:uiPriority w:val="99"/>
    <w:rsid w:val="008D404F"/>
    <w:rPr>
      <w:rFonts w:ascii="Calibri" w:eastAsia="Calibri" w:hAnsi="Calibri" w:cs="Times New Roman"/>
      <w:lang w:val="es-CO"/>
    </w:rPr>
  </w:style>
  <w:style w:type="paragraph" w:styleId="Sinespaciado">
    <w:name w:val="No Spacing"/>
    <w:uiPriority w:val="1"/>
    <w:qFormat/>
    <w:rsid w:val="008D404F"/>
    <w:pPr>
      <w:spacing w:after="0" w:line="240" w:lineRule="auto"/>
    </w:pPr>
    <w:rPr>
      <w:rFonts w:ascii="Times New Roman" w:eastAsia="Times New Roman" w:hAnsi="Times New Roman" w:cs="Times New Roman"/>
      <w:sz w:val="24"/>
      <w:szCs w:val="24"/>
      <w:lang w:eastAsia="es-ES"/>
    </w:rPr>
  </w:style>
  <w:style w:type="character" w:customStyle="1" w:styleId="baj">
    <w:name w:val="b_aj"/>
    <w:basedOn w:val="Fuentedeprrafopredeter"/>
    <w:rsid w:val="008D404F"/>
  </w:style>
  <w:style w:type="paragraph" w:styleId="NormalWeb">
    <w:name w:val="Normal (Web)"/>
    <w:basedOn w:val="Normal"/>
    <w:uiPriority w:val="99"/>
    <w:unhideWhenUsed/>
    <w:rsid w:val="008D404F"/>
    <w:pPr>
      <w:spacing w:before="100" w:beforeAutospacing="1" w:after="100" w:afterAutospacing="1"/>
    </w:pPr>
    <w:rPr>
      <w:lang w:val="es-CO" w:eastAsia="es-CO"/>
    </w:rPr>
  </w:style>
  <w:style w:type="character" w:styleId="Nmerodepgina">
    <w:name w:val="page number"/>
    <w:basedOn w:val="Fuentedeprrafopredeter"/>
    <w:uiPriority w:val="99"/>
    <w:semiHidden/>
    <w:unhideWhenUsed/>
    <w:rsid w:val="007436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_rels/header3.xml.rels><?xml version="1.0" encoding="UTF-8" standalone="yes"?>
<Relationships xmlns="http://schemas.openxmlformats.org/package/2006/relationships"><Relationship Id="rId1" Type="http://schemas.openxmlformats.org/officeDocument/2006/relationships/image" Target="media/image6.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27D44C9E92C44E80A327525A1EA580" ma:contentTypeVersion="14" ma:contentTypeDescription="Create a new document." ma:contentTypeScope="" ma:versionID="124cf15169e8a63e3ae83d18d06d4001">
  <xsd:schema xmlns:xsd="http://www.w3.org/2001/XMLSchema" xmlns:xs="http://www.w3.org/2001/XMLSchema" xmlns:p="http://schemas.microsoft.com/office/2006/metadata/properties" xmlns:ns3="f9835f2c-a5d8-47b8-88a4-77a3324b5592" xmlns:ns4="1bf1a7e0-185b-409f-818a-54ddd52a2afa" targetNamespace="http://schemas.microsoft.com/office/2006/metadata/properties" ma:root="true" ma:fieldsID="97073f4e8bd9c05b34a0a30bc5735749" ns3:_="" ns4:_="">
    <xsd:import namespace="f9835f2c-a5d8-47b8-88a4-77a3324b5592"/>
    <xsd:import namespace="1bf1a7e0-185b-409f-818a-54ddd52a2afa"/>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835f2c-a5d8-47b8-88a4-77a3324b559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bf1a7e0-185b-409f-818a-54ddd52a2afa"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E424B8-7F5C-4AFB-B5DC-5B5E84FCA5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835f2c-a5d8-47b8-88a4-77a3324b5592"/>
    <ds:schemaRef ds:uri="1bf1a7e0-185b-409f-818a-54ddd52a2a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210324B-DC52-4819-BB97-4677CA913DF0}">
  <ds:schemaRefs>
    <ds:schemaRef ds:uri="http://schemas.microsoft.com/sharepoint/v3/contenttype/forms"/>
  </ds:schemaRefs>
</ds:datastoreItem>
</file>

<file path=customXml/itemProps3.xml><?xml version="1.0" encoding="utf-8"?>
<ds:datastoreItem xmlns:ds="http://schemas.openxmlformats.org/officeDocument/2006/customXml" ds:itemID="{AA86475F-0A07-486D-98FD-E1DB59BD1C4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8D90C0A-9D4B-4A28-A68B-80AD746975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1018</TotalTime>
  <Pages>5</Pages>
  <Words>886</Words>
  <Characters>5230</Characters>
  <Application>Microsoft Office Word</Application>
  <DocSecurity>0</DocSecurity>
  <Lines>168</Lines>
  <Paragraphs>84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Jennifer Patricia Duran Vargas</dc:creator>
  <cp:lastModifiedBy>Maritza Tatiana Perez Portilla</cp:lastModifiedBy>
  <cp:revision>187</cp:revision>
  <dcterms:created xsi:type="dcterms:W3CDTF">2024-04-12T15:37:00Z</dcterms:created>
  <dcterms:modified xsi:type="dcterms:W3CDTF">2025-12-17T14:25:00Z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0x010100BB27D44C9E92C44E80A327525A1EA580</vt:lpwstr>
  </property>
  <property fmtid="{D5CDD505-2E9C-101B-9397-08002B2CF9AE}" pid="3" name="MSIP_Label_fc111285-cafa-4fc9-8a9a-bd902089b24f_Enabled">
    <vt:lpwstr>true</vt:lpwstr>
  </property>
  <property fmtid="{D5CDD505-2E9C-101B-9397-08002B2CF9AE}" pid="4" name="MSIP_Label_fc111285-cafa-4fc9-8a9a-bd902089b24f_SetDate">
    <vt:lpwstr>2025-02-19T22:46:21Z</vt:lpwstr>
  </property>
  <property fmtid="{D5CDD505-2E9C-101B-9397-08002B2CF9AE}" pid="5" name="MSIP_Label_fc111285-cafa-4fc9-8a9a-bd902089b24f_Method">
    <vt:lpwstr>Privileged</vt:lpwstr>
  </property>
  <property fmtid="{D5CDD505-2E9C-101B-9397-08002B2CF9AE}" pid="6" name="MSIP_Label_fc111285-cafa-4fc9-8a9a-bd902089b24f_Name">
    <vt:lpwstr>Public</vt:lpwstr>
  </property>
  <property fmtid="{D5CDD505-2E9C-101B-9397-08002B2CF9AE}" pid="7" name="MSIP_Label_fc111285-cafa-4fc9-8a9a-bd902089b24f_SiteId">
    <vt:lpwstr>cbc2c381-2f2e-4d93-91d1-506c9316ace7</vt:lpwstr>
  </property>
  <property fmtid="{D5CDD505-2E9C-101B-9397-08002B2CF9AE}" pid="8" name="MSIP_Label_fc111285-cafa-4fc9-8a9a-bd902089b24f_ActionId">
    <vt:lpwstr>2bfe2637-20fb-4d7e-8f09-5ee8a93a7804</vt:lpwstr>
  </property>
  <property fmtid="{D5CDD505-2E9C-101B-9397-08002B2CF9AE}" pid="9" name="MSIP_Label_fc111285-cafa-4fc9-8a9a-bd902089b24f_ContentBits">
    <vt:lpwstr>0</vt:lpwstr>
  </property>
  <property fmtid="{D5CDD505-2E9C-101B-9397-08002B2CF9AE}" pid="10" name="MSIP_Label_fc111285-cafa-4fc9-8a9a-bd902089b24f_Tag">
    <vt:lpwstr>10, 0, 1, 1</vt:lpwstr>
  </property>
</Properties>
</file>